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2B" w:rsidRPr="004E3D41" w:rsidRDefault="008A3A2B" w:rsidP="008A3A2B">
      <w:pPr>
        <w:jc w:val="center"/>
        <w:rPr>
          <w:rFonts w:asciiTheme="minorHAnsi" w:hAnsiTheme="minorHAnsi" w:cstheme="minorHAnsi"/>
          <w:b/>
          <w:bCs/>
          <w:sz w:val="30"/>
          <w:szCs w:val="30"/>
        </w:rPr>
      </w:pPr>
      <w:r w:rsidRPr="004E3D41">
        <w:rPr>
          <w:rFonts w:asciiTheme="minorHAnsi" w:hAnsiTheme="minorHAnsi" w:cstheme="minorHAnsi"/>
          <w:b/>
          <w:bCs/>
          <w:i/>
          <w:iCs/>
          <w:sz w:val="30"/>
          <w:szCs w:val="30"/>
        </w:rPr>
        <w:t>Enhancing Da’wah and the Spread of Islamic Knowledge through the use of IT</w:t>
      </w:r>
      <w:r w:rsidR="00DA4FC4" w:rsidRPr="004E3D41">
        <w:rPr>
          <w:rFonts w:asciiTheme="minorHAnsi" w:hAnsiTheme="minorHAnsi" w:cstheme="minorHAnsi"/>
          <w:b/>
          <w:bCs/>
          <w:i/>
          <w:iCs/>
          <w:sz w:val="30"/>
          <w:szCs w:val="30"/>
        </w:rPr>
        <w:t xml:space="preserve"> Technology</w:t>
      </w:r>
    </w:p>
    <w:p w:rsidR="008A3A2B" w:rsidRPr="000A2C45" w:rsidRDefault="008A3A2B" w:rsidP="008A3A2B">
      <w:pPr>
        <w:jc w:val="center"/>
        <w:rPr>
          <w:rFonts w:asciiTheme="minorHAnsi" w:hAnsiTheme="minorHAnsi" w:cstheme="minorHAnsi"/>
          <w:b/>
          <w:bCs/>
          <w:color w:val="000000" w:themeColor="text1"/>
          <w:sz w:val="28"/>
          <w:szCs w:val="28"/>
        </w:rPr>
      </w:pPr>
      <w:r w:rsidRPr="000A2C45">
        <w:rPr>
          <w:rFonts w:asciiTheme="minorHAnsi" w:hAnsiTheme="minorHAnsi" w:cstheme="minorHAnsi"/>
          <w:color w:val="000000" w:themeColor="text1"/>
          <w:sz w:val="28"/>
          <w:szCs w:val="28"/>
        </w:rPr>
        <w:t>By</w:t>
      </w:r>
    </w:p>
    <w:p w:rsidR="008A3A2B" w:rsidRPr="000A2C45" w:rsidRDefault="008A3A2B" w:rsidP="008A3A2B">
      <w:pPr>
        <w:jc w:val="center"/>
        <w:rPr>
          <w:rFonts w:asciiTheme="minorHAnsi" w:hAnsiTheme="minorHAnsi" w:cstheme="minorHAnsi"/>
          <w:color w:val="000000" w:themeColor="text1"/>
          <w:sz w:val="28"/>
          <w:szCs w:val="28"/>
        </w:rPr>
      </w:pPr>
      <w:r w:rsidRPr="000A2C45">
        <w:rPr>
          <w:rFonts w:asciiTheme="minorHAnsi" w:hAnsiTheme="minorHAnsi" w:cstheme="minorHAnsi"/>
          <w:color w:val="000000" w:themeColor="text1"/>
          <w:sz w:val="28"/>
          <w:szCs w:val="28"/>
        </w:rPr>
        <w:t>RABIU</w:t>
      </w:r>
      <w:r w:rsidRPr="000A2C45">
        <w:rPr>
          <w:rFonts w:asciiTheme="minorHAnsi" w:hAnsiTheme="minorHAnsi" w:cstheme="minorHAnsi"/>
          <w:b/>
          <w:bCs/>
          <w:color w:val="000000" w:themeColor="text1"/>
          <w:sz w:val="28"/>
          <w:szCs w:val="28"/>
        </w:rPr>
        <w:t>,</w:t>
      </w:r>
      <w:r w:rsidRPr="000A2C45">
        <w:rPr>
          <w:rFonts w:asciiTheme="minorHAnsi" w:hAnsiTheme="minorHAnsi" w:cstheme="minorHAnsi"/>
          <w:color w:val="000000" w:themeColor="text1"/>
          <w:sz w:val="28"/>
          <w:szCs w:val="28"/>
        </w:rPr>
        <w:t xml:space="preserve"> Aliyu Alhaji</w:t>
      </w:r>
    </w:p>
    <w:p w:rsidR="008A3A2B" w:rsidRPr="000A2C45" w:rsidRDefault="008A3A2B" w:rsidP="008A3A2B">
      <w:pPr>
        <w:jc w:val="center"/>
        <w:rPr>
          <w:rFonts w:asciiTheme="minorHAnsi" w:hAnsiTheme="minorHAnsi" w:cstheme="minorHAnsi"/>
          <w:color w:val="000000" w:themeColor="text1"/>
          <w:sz w:val="28"/>
          <w:szCs w:val="28"/>
        </w:rPr>
      </w:pPr>
      <w:r w:rsidRPr="000A2C45">
        <w:rPr>
          <w:rFonts w:asciiTheme="minorHAnsi" w:hAnsiTheme="minorHAnsi" w:cstheme="minorHAnsi"/>
          <w:color w:val="000000" w:themeColor="text1"/>
          <w:sz w:val="28"/>
          <w:szCs w:val="28"/>
        </w:rPr>
        <w:t>Department of Religious Studies</w:t>
      </w:r>
    </w:p>
    <w:p w:rsidR="008A3A2B" w:rsidRPr="000A2C45" w:rsidRDefault="008A3A2B" w:rsidP="008A3A2B">
      <w:pPr>
        <w:jc w:val="center"/>
        <w:rPr>
          <w:rFonts w:asciiTheme="minorHAnsi" w:hAnsiTheme="minorHAnsi" w:cstheme="minorHAnsi"/>
          <w:color w:val="000000" w:themeColor="text1"/>
          <w:sz w:val="28"/>
          <w:szCs w:val="28"/>
        </w:rPr>
      </w:pPr>
      <w:r w:rsidRPr="000A2C45">
        <w:rPr>
          <w:rFonts w:asciiTheme="minorHAnsi" w:hAnsiTheme="minorHAnsi" w:cstheme="minorHAnsi"/>
          <w:color w:val="000000" w:themeColor="text1"/>
          <w:sz w:val="28"/>
          <w:szCs w:val="28"/>
        </w:rPr>
        <w:t>Faculty of Arts and Social Sciences</w:t>
      </w:r>
    </w:p>
    <w:p w:rsidR="008A3A2B" w:rsidRPr="000A2C45" w:rsidRDefault="008A3A2B" w:rsidP="008A3A2B">
      <w:pPr>
        <w:jc w:val="center"/>
        <w:rPr>
          <w:rFonts w:asciiTheme="minorHAnsi" w:hAnsiTheme="minorHAnsi" w:cstheme="minorHAnsi"/>
          <w:b/>
          <w:bCs/>
          <w:color w:val="000000" w:themeColor="text1"/>
          <w:sz w:val="28"/>
          <w:szCs w:val="28"/>
        </w:rPr>
      </w:pPr>
      <w:r w:rsidRPr="000A2C45">
        <w:rPr>
          <w:rFonts w:asciiTheme="minorHAnsi" w:hAnsiTheme="minorHAnsi" w:cstheme="minorHAnsi"/>
          <w:color w:val="000000" w:themeColor="text1"/>
          <w:sz w:val="28"/>
          <w:szCs w:val="28"/>
        </w:rPr>
        <w:t>Gombe State University</w:t>
      </w:r>
    </w:p>
    <w:p w:rsidR="008A3A2B" w:rsidRPr="000A2C45" w:rsidRDefault="008A3A2B" w:rsidP="008A3A2B">
      <w:pPr>
        <w:jc w:val="center"/>
        <w:rPr>
          <w:rFonts w:asciiTheme="minorHAnsi" w:hAnsiTheme="minorHAnsi" w:cstheme="minorHAnsi"/>
          <w:sz w:val="28"/>
          <w:szCs w:val="28"/>
        </w:rPr>
      </w:pPr>
      <w:hyperlink r:id="rId8" w:history="1">
        <w:r w:rsidRPr="000A2C45">
          <w:rPr>
            <w:rStyle w:val="Hyperlink"/>
            <w:rFonts w:asciiTheme="minorHAnsi" w:hAnsiTheme="minorHAnsi" w:cstheme="minorHAnsi"/>
            <w:sz w:val="28"/>
            <w:szCs w:val="28"/>
          </w:rPr>
          <w:t>aliyurabiu39@gmail.com</w:t>
        </w:r>
      </w:hyperlink>
    </w:p>
    <w:p w:rsidR="008A3A2B" w:rsidRPr="000A2C45" w:rsidRDefault="008A3A2B" w:rsidP="008A3A2B">
      <w:pPr>
        <w:jc w:val="center"/>
        <w:rPr>
          <w:rFonts w:asciiTheme="minorHAnsi" w:hAnsiTheme="minorHAnsi" w:cstheme="minorHAnsi"/>
          <w:sz w:val="28"/>
          <w:szCs w:val="28"/>
        </w:rPr>
      </w:pPr>
      <w:r w:rsidRPr="000A2C45">
        <w:rPr>
          <w:rFonts w:asciiTheme="minorHAnsi" w:hAnsiTheme="minorHAnsi" w:cstheme="minorHAnsi"/>
          <w:sz w:val="28"/>
          <w:szCs w:val="28"/>
        </w:rPr>
        <w:t>(+234) 8060522883</w:t>
      </w:r>
    </w:p>
    <w:p w:rsidR="008A3A2B" w:rsidRPr="000A2C45" w:rsidRDefault="008A3A2B" w:rsidP="00E3261E">
      <w:pPr>
        <w:ind w:firstLine="0"/>
        <w:jc w:val="both"/>
        <w:rPr>
          <w:rFonts w:asciiTheme="minorHAnsi" w:hAnsiTheme="minorHAnsi" w:cstheme="minorHAnsi"/>
          <w:i/>
          <w:iCs/>
          <w:sz w:val="28"/>
          <w:szCs w:val="28"/>
        </w:rPr>
      </w:pPr>
      <w:r w:rsidRPr="000A2C45">
        <w:rPr>
          <w:rFonts w:asciiTheme="minorHAnsi" w:hAnsiTheme="minorHAnsi" w:cstheme="minorHAnsi"/>
          <w:b/>
          <w:bCs/>
          <w:i/>
          <w:iCs/>
          <w:sz w:val="28"/>
          <w:szCs w:val="28"/>
        </w:rPr>
        <w:t>Abstract</w:t>
      </w:r>
      <w:r w:rsidRPr="000A2C45">
        <w:rPr>
          <w:rFonts w:asciiTheme="minorHAnsi" w:hAnsiTheme="minorHAnsi" w:cstheme="minorHAnsi"/>
          <w:i/>
          <w:iCs/>
          <w:sz w:val="28"/>
          <w:szCs w:val="28"/>
        </w:rPr>
        <w:t>: Da’wah as a means via which the religion of Islam has been advocated and preached over time remains the enviable treasure left by the chosen servants of Allah-Prophets to their rightful heirs-Du’at.  Varying avenues have been explored by those in the field of Da’wah throughout the human history in disseminating the true message of the din and imparting the knowledge of its sources which have been quite appreciative. However, recently with the booming rate of globalization and its agents of mass media and IT technology; things begin changing moreover, Da’wah activities inclusive. Therefore, this evolving changing trend necessitates striking a balance between the ever-metamorphic society and the techniques of propagating Islam to its inmates</w:t>
      </w:r>
      <w:r w:rsidR="00E3261E">
        <w:rPr>
          <w:rFonts w:asciiTheme="minorHAnsi" w:hAnsiTheme="minorHAnsi" w:cstheme="minorHAnsi"/>
          <w:i/>
          <w:iCs/>
          <w:sz w:val="28"/>
          <w:szCs w:val="28"/>
        </w:rPr>
        <w:t xml:space="preserve">. Consequently, this paper </w:t>
      </w:r>
      <w:r w:rsidRPr="000A2C45">
        <w:rPr>
          <w:rFonts w:asciiTheme="minorHAnsi" w:hAnsiTheme="minorHAnsi" w:cstheme="minorHAnsi"/>
          <w:i/>
          <w:iCs/>
          <w:sz w:val="28"/>
          <w:szCs w:val="28"/>
        </w:rPr>
        <w:t>explore</w:t>
      </w:r>
      <w:r w:rsidR="00E3261E">
        <w:rPr>
          <w:rFonts w:asciiTheme="minorHAnsi" w:hAnsiTheme="minorHAnsi" w:cstheme="minorHAnsi"/>
          <w:i/>
          <w:iCs/>
          <w:sz w:val="28"/>
          <w:szCs w:val="28"/>
        </w:rPr>
        <w:t>s the</w:t>
      </w:r>
      <w:r w:rsidRPr="000A2C45">
        <w:rPr>
          <w:rFonts w:asciiTheme="minorHAnsi" w:hAnsiTheme="minorHAnsi" w:cstheme="minorHAnsi"/>
          <w:i/>
          <w:iCs/>
          <w:sz w:val="28"/>
          <w:szCs w:val="28"/>
        </w:rPr>
        <w:t xml:space="preserve"> newest means of tapping the resources of IT technology towards augmenting Da’wah activities and spreading the knowledge of Islam. Descriptive and histori</w:t>
      </w:r>
      <w:r w:rsidR="00935191">
        <w:rPr>
          <w:rFonts w:asciiTheme="minorHAnsi" w:hAnsiTheme="minorHAnsi" w:cstheme="minorHAnsi"/>
          <w:i/>
          <w:iCs/>
          <w:sz w:val="28"/>
          <w:szCs w:val="28"/>
        </w:rPr>
        <w:t>cal research methodologies were</w:t>
      </w:r>
      <w:r w:rsidRPr="000A2C45">
        <w:rPr>
          <w:rFonts w:asciiTheme="minorHAnsi" w:hAnsiTheme="minorHAnsi" w:cstheme="minorHAnsi"/>
          <w:i/>
          <w:iCs/>
          <w:sz w:val="28"/>
          <w:szCs w:val="28"/>
        </w:rPr>
        <w:t xml:space="preserve"> dep</w:t>
      </w:r>
      <w:r w:rsidR="00D11054">
        <w:rPr>
          <w:rFonts w:asciiTheme="minorHAnsi" w:hAnsiTheme="minorHAnsi" w:cstheme="minorHAnsi"/>
          <w:i/>
          <w:iCs/>
          <w:sz w:val="28"/>
          <w:szCs w:val="28"/>
        </w:rPr>
        <w:t>loyed in</w:t>
      </w:r>
      <w:r w:rsidRPr="000A2C45">
        <w:rPr>
          <w:rFonts w:asciiTheme="minorHAnsi" w:hAnsiTheme="minorHAnsi" w:cstheme="minorHAnsi"/>
          <w:i/>
          <w:iCs/>
          <w:sz w:val="28"/>
          <w:szCs w:val="28"/>
        </w:rPr>
        <w:t xml:space="preserve"> </w:t>
      </w:r>
      <w:r w:rsidR="00D11054">
        <w:rPr>
          <w:rFonts w:asciiTheme="minorHAnsi" w:hAnsiTheme="minorHAnsi" w:cstheme="minorHAnsi"/>
          <w:i/>
          <w:iCs/>
          <w:sz w:val="28"/>
          <w:szCs w:val="28"/>
        </w:rPr>
        <w:t>analyzing</w:t>
      </w:r>
      <w:r w:rsidR="00D11054" w:rsidRPr="000A2C45">
        <w:rPr>
          <w:rFonts w:asciiTheme="minorHAnsi" w:hAnsiTheme="minorHAnsi" w:cstheme="minorHAnsi"/>
          <w:i/>
          <w:iCs/>
          <w:sz w:val="28"/>
          <w:szCs w:val="28"/>
        </w:rPr>
        <w:t xml:space="preserve"> </w:t>
      </w:r>
      <w:r w:rsidRPr="000A2C45">
        <w:rPr>
          <w:rFonts w:asciiTheme="minorHAnsi" w:hAnsiTheme="minorHAnsi" w:cstheme="minorHAnsi"/>
          <w:i/>
          <w:iCs/>
          <w:sz w:val="28"/>
          <w:szCs w:val="28"/>
        </w:rPr>
        <w:t>the issue at stake</w:t>
      </w:r>
      <w:r w:rsidR="00D11054">
        <w:rPr>
          <w:rFonts w:asciiTheme="minorHAnsi" w:hAnsiTheme="minorHAnsi" w:cstheme="minorHAnsi"/>
          <w:i/>
          <w:iCs/>
          <w:sz w:val="28"/>
          <w:szCs w:val="28"/>
        </w:rPr>
        <w:t xml:space="preserve"> </w:t>
      </w:r>
      <w:r w:rsidR="00D11054" w:rsidRPr="000A2C45">
        <w:rPr>
          <w:rFonts w:asciiTheme="minorHAnsi" w:hAnsiTheme="minorHAnsi" w:cstheme="minorHAnsi"/>
          <w:i/>
          <w:iCs/>
          <w:sz w:val="28"/>
          <w:szCs w:val="28"/>
        </w:rPr>
        <w:t>critically</w:t>
      </w:r>
      <w:r w:rsidRPr="000A2C45">
        <w:rPr>
          <w:rFonts w:asciiTheme="minorHAnsi" w:hAnsiTheme="minorHAnsi" w:cstheme="minorHAnsi"/>
          <w:i/>
          <w:iCs/>
          <w:sz w:val="28"/>
          <w:szCs w:val="28"/>
        </w:rPr>
        <w:t xml:space="preserve">.    </w:t>
      </w:r>
    </w:p>
    <w:p w:rsidR="008A3A2B" w:rsidRPr="000A2C45" w:rsidRDefault="008A3A2B" w:rsidP="008A3A2B">
      <w:pPr>
        <w:ind w:firstLine="0"/>
        <w:jc w:val="both"/>
        <w:rPr>
          <w:rFonts w:asciiTheme="minorHAnsi" w:hAnsiTheme="minorHAnsi" w:cstheme="minorHAnsi"/>
          <w:b/>
          <w:bCs/>
          <w:sz w:val="28"/>
          <w:szCs w:val="28"/>
        </w:rPr>
      </w:pPr>
    </w:p>
    <w:p w:rsidR="008A3A2B" w:rsidRPr="000A2C45" w:rsidRDefault="008A3A2B" w:rsidP="008A3A2B">
      <w:pPr>
        <w:spacing w:line="360" w:lineRule="auto"/>
        <w:ind w:firstLine="0"/>
        <w:jc w:val="both"/>
        <w:rPr>
          <w:rFonts w:asciiTheme="minorHAnsi" w:hAnsiTheme="minorHAnsi" w:cstheme="minorHAnsi"/>
          <w:sz w:val="28"/>
          <w:szCs w:val="28"/>
        </w:rPr>
      </w:pPr>
      <w:r w:rsidRPr="000A2C45">
        <w:rPr>
          <w:rFonts w:asciiTheme="minorHAnsi" w:hAnsiTheme="minorHAnsi" w:cstheme="minorHAnsi"/>
          <w:b/>
          <w:bCs/>
          <w:sz w:val="28"/>
          <w:szCs w:val="28"/>
        </w:rPr>
        <w:t xml:space="preserve">Keywords: </w:t>
      </w:r>
      <w:r w:rsidRPr="000A2C45">
        <w:rPr>
          <w:rFonts w:asciiTheme="minorHAnsi" w:hAnsiTheme="minorHAnsi" w:cstheme="minorHAnsi"/>
          <w:sz w:val="28"/>
          <w:szCs w:val="28"/>
        </w:rPr>
        <w:t>Da’wah, Islamic knowledge and IT</w:t>
      </w:r>
    </w:p>
    <w:p w:rsidR="007576A5" w:rsidRPr="00CF6F55" w:rsidRDefault="007576A5" w:rsidP="008A3A2B">
      <w:pPr>
        <w:spacing w:line="360" w:lineRule="auto"/>
        <w:ind w:firstLine="0"/>
        <w:jc w:val="both"/>
        <w:rPr>
          <w:rFonts w:asciiTheme="minorHAnsi" w:hAnsiTheme="minorHAnsi" w:cstheme="minorHAnsi"/>
          <w:b/>
          <w:bCs/>
          <w:sz w:val="30"/>
          <w:szCs w:val="30"/>
        </w:rPr>
      </w:pPr>
      <w:r w:rsidRPr="00CF6F55">
        <w:rPr>
          <w:rFonts w:asciiTheme="minorHAnsi" w:hAnsiTheme="minorHAnsi" w:cstheme="minorHAnsi"/>
          <w:b/>
          <w:bCs/>
          <w:sz w:val="30"/>
          <w:szCs w:val="30"/>
        </w:rPr>
        <w:t>Introduction</w:t>
      </w:r>
    </w:p>
    <w:p w:rsidR="00FE47C5" w:rsidRPr="000A2C45" w:rsidRDefault="007946EB" w:rsidP="008A3A2B">
      <w:pPr>
        <w:spacing w:line="360" w:lineRule="auto"/>
        <w:ind w:firstLine="0"/>
        <w:jc w:val="both"/>
        <w:rPr>
          <w:rFonts w:asciiTheme="minorHAnsi" w:hAnsiTheme="minorHAnsi" w:cstheme="minorHAnsi"/>
          <w:sz w:val="28"/>
          <w:szCs w:val="28"/>
        </w:rPr>
      </w:pPr>
      <w:r w:rsidRPr="000A2C45">
        <w:rPr>
          <w:rFonts w:asciiTheme="minorHAnsi" w:hAnsiTheme="minorHAnsi" w:cstheme="minorHAnsi"/>
          <w:i/>
          <w:iCs/>
          <w:sz w:val="28"/>
          <w:szCs w:val="28"/>
        </w:rPr>
        <w:t>Da’wah</w:t>
      </w:r>
      <w:r w:rsidR="007576A5" w:rsidRPr="000A2C45">
        <w:rPr>
          <w:rFonts w:asciiTheme="minorHAnsi" w:hAnsiTheme="minorHAnsi" w:cstheme="minorHAnsi"/>
          <w:sz w:val="28"/>
          <w:szCs w:val="28"/>
        </w:rPr>
        <w:t xml:space="preserve"> has been the </w:t>
      </w:r>
      <w:r w:rsidR="00301E72" w:rsidRPr="000A2C45">
        <w:rPr>
          <w:rFonts w:asciiTheme="minorHAnsi" w:hAnsiTheme="minorHAnsi" w:cstheme="minorHAnsi"/>
          <w:sz w:val="28"/>
          <w:szCs w:val="28"/>
        </w:rPr>
        <w:t xml:space="preserve">divine-task </w:t>
      </w:r>
      <w:r w:rsidR="007576A5" w:rsidRPr="000A2C45">
        <w:rPr>
          <w:rFonts w:asciiTheme="minorHAnsi" w:hAnsiTheme="minorHAnsi" w:cstheme="minorHAnsi"/>
          <w:sz w:val="28"/>
          <w:szCs w:val="28"/>
        </w:rPr>
        <w:t>of the Prophets sent by Allah (SWT) to propagate their mission to the people they were sent to.</w:t>
      </w:r>
      <w:r w:rsidR="006348D5" w:rsidRPr="000A2C45">
        <w:rPr>
          <w:rFonts w:asciiTheme="minorHAnsi" w:hAnsiTheme="minorHAnsi" w:cstheme="minorHAnsi"/>
          <w:sz w:val="28"/>
          <w:szCs w:val="28"/>
        </w:rPr>
        <w:t xml:space="preserve"> This is </w:t>
      </w:r>
      <w:r w:rsidRPr="000A2C45">
        <w:rPr>
          <w:rFonts w:asciiTheme="minorHAnsi" w:hAnsiTheme="minorHAnsi" w:cstheme="minorHAnsi"/>
          <w:sz w:val="28"/>
          <w:szCs w:val="28"/>
        </w:rPr>
        <w:t xml:space="preserve">what is referred to as </w:t>
      </w:r>
      <w:r w:rsidRPr="000A2C45">
        <w:rPr>
          <w:rFonts w:asciiTheme="minorHAnsi" w:hAnsiTheme="minorHAnsi" w:cstheme="minorHAnsi"/>
          <w:i/>
          <w:iCs/>
          <w:sz w:val="28"/>
          <w:szCs w:val="28"/>
        </w:rPr>
        <w:t>Da’wah</w:t>
      </w:r>
      <w:r w:rsidRPr="000A2C45">
        <w:rPr>
          <w:rFonts w:asciiTheme="minorHAnsi" w:hAnsiTheme="minorHAnsi" w:cstheme="minorHAnsi"/>
          <w:sz w:val="28"/>
          <w:szCs w:val="28"/>
        </w:rPr>
        <w:t xml:space="preserve"> in the </w:t>
      </w:r>
      <w:r w:rsidR="006348D5" w:rsidRPr="000A2C45">
        <w:rPr>
          <w:rFonts w:asciiTheme="minorHAnsi" w:hAnsiTheme="minorHAnsi" w:cstheme="minorHAnsi"/>
          <w:sz w:val="28"/>
          <w:szCs w:val="28"/>
        </w:rPr>
        <w:t>technical</w:t>
      </w:r>
      <w:r w:rsidRPr="000A2C45">
        <w:rPr>
          <w:rFonts w:asciiTheme="minorHAnsi" w:hAnsiTheme="minorHAnsi" w:cstheme="minorHAnsi"/>
          <w:sz w:val="28"/>
          <w:szCs w:val="28"/>
        </w:rPr>
        <w:t xml:space="preserve"> sense of the term</w:t>
      </w:r>
      <w:r w:rsidR="006348D5" w:rsidRPr="000A2C45">
        <w:rPr>
          <w:rFonts w:asciiTheme="minorHAnsi" w:hAnsiTheme="minorHAnsi" w:cstheme="minorHAnsi"/>
          <w:i/>
          <w:iCs/>
          <w:sz w:val="28"/>
          <w:szCs w:val="28"/>
        </w:rPr>
        <w:t xml:space="preserve">. </w:t>
      </w:r>
      <w:r w:rsidR="00C91646" w:rsidRPr="000A2C45">
        <w:rPr>
          <w:rFonts w:asciiTheme="minorHAnsi" w:hAnsiTheme="minorHAnsi" w:cstheme="minorHAnsi"/>
          <w:sz w:val="28"/>
          <w:szCs w:val="28"/>
        </w:rPr>
        <w:t xml:space="preserve">Varying modalities had been deployed in channeling the message of Allah to His servants over time. </w:t>
      </w:r>
      <w:r w:rsidR="00BB68EF" w:rsidRPr="000A2C45">
        <w:rPr>
          <w:rFonts w:asciiTheme="minorHAnsi" w:hAnsiTheme="minorHAnsi" w:cstheme="minorHAnsi"/>
          <w:sz w:val="28"/>
          <w:szCs w:val="28"/>
        </w:rPr>
        <w:t xml:space="preserve">Methods such as public preaching, circulation of written materials in form of manuscripts and book authorship, </w:t>
      </w:r>
      <w:r w:rsidR="00BB68EF" w:rsidRPr="000A2C45">
        <w:rPr>
          <w:rFonts w:asciiTheme="minorHAnsi" w:hAnsiTheme="minorHAnsi" w:cstheme="minorHAnsi"/>
          <w:i/>
          <w:iCs/>
          <w:sz w:val="28"/>
          <w:szCs w:val="28"/>
        </w:rPr>
        <w:t xml:space="preserve">ta’limat </w:t>
      </w:r>
      <w:r w:rsidR="00BB68EF" w:rsidRPr="000A2C45">
        <w:rPr>
          <w:rFonts w:asciiTheme="minorHAnsi" w:hAnsiTheme="minorHAnsi" w:cstheme="minorHAnsi"/>
          <w:sz w:val="28"/>
          <w:szCs w:val="28"/>
        </w:rPr>
        <w:t>circles and one on one</w:t>
      </w:r>
      <w:r w:rsidR="007576A5" w:rsidRPr="000A2C45">
        <w:rPr>
          <w:rFonts w:asciiTheme="minorHAnsi" w:hAnsiTheme="minorHAnsi" w:cstheme="minorHAnsi"/>
          <w:sz w:val="28"/>
          <w:szCs w:val="28"/>
        </w:rPr>
        <w:t xml:space="preserve"> </w:t>
      </w:r>
      <w:r w:rsidR="00885B8D" w:rsidRPr="000A2C45">
        <w:rPr>
          <w:rFonts w:asciiTheme="minorHAnsi" w:hAnsiTheme="minorHAnsi" w:cstheme="minorHAnsi"/>
          <w:sz w:val="28"/>
          <w:szCs w:val="28"/>
        </w:rPr>
        <w:t>approach were used at one point of Islamic history or the other.</w:t>
      </w:r>
      <w:r w:rsidR="00C616EE" w:rsidRPr="000A2C45">
        <w:rPr>
          <w:rFonts w:asciiTheme="minorHAnsi" w:hAnsiTheme="minorHAnsi" w:cstheme="minorHAnsi"/>
          <w:sz w:val="28"/>
          <w:szCs w:val="28"/>
        </w:rPr>
        <w:t xml:space="preserve"> However, </w:t>
      </w:r>
      <w:r w:rsidR="008A3A2B" w:rsidRPr="000A2C45">
        <w:rPr>
          <w:rFonts w:asciiTheme="minorHAnsi" w:hAnsiTheme="minorHAnsi" w:cstheme="minorHAnsi"/>
          <w:sz w:val="28"/>
          <w:szCs w:val="28"/>
        </w:rPr>
        <w:t>the 21</w:t>
      </w:r>
      <w:r w:rsidR="008A3A2B" w:rsidRPr="000A2C45">
        <w:rPr>
          <w:rFonts w:asciiTheme="minorHAnsi" w:hAnsiTheme="minorHAnsi" w:cstheme="minorHAnsi"/>
          <w:sz w:val="28"/>
          <w:szCs w:val="28"/>
          <w:vertAlign w:val="superscript"/>
        </w:rPr>
        <w:t>st</w:t>
      </w:r>
      <w:r w:rsidR="00832DBC">
        <w:rPr>
          <w:rFonts w:asciiTheme="minorHAnsi" w:hAnsiTheme="minorHAnsi" w:cstheme="minorHAnsi"/>
          <w:sz w:val="28"/>
          <w:szCs w:val="28"/>
        </w:rPr>
        <w:t xml:space="preserve"> century</w:t>
      </w:r>
      <w:r w:rsidR="008A3A2B" w:rsidRPr="000A2C45">
        <w:rPr>
          <w:rFonts w:asciiTheme="minorHAnsi" w:hAnsiTheme="minorHAnsi" w:cstheme="minorHAnsi"/>
          <w:sz w:val="28"/>
          <w:szCs w:val="28"/>
        </w:rPr>
        <w:t xml:space="preserve"> has brought to globe </w:t>
      </w:r>
      <w:r w:rsidR="008A3A2B" w:rsidRPr="000A2C45">
        <w:rPr>
          <w:rFonts w:asciiTheme="minorHAnsi" w:hAnsiTheme="minorHAnsi" w:cstheme="minorHAnsi"/>
          <w:sz w:val="28"/>
          <w:szCs w:val="28"/>
        </w:rPr>
        <w:lastRenderedPageBreak/>
        <w:t xml:space="preserve">enormous swift changes </w:t>
      </w:r>
      <w:r w:rsidR="00C616EE" w:rsidRPr="000A2C45">
        <w:rPr>
          <w:rFonts w:asciiTheme="minorHAnsi" w:hAnsiTheme="minorHAnsi" w:cstheme="minorHAnsi"/>
          <w:sz w:val="28"/>
          <w:szCs w:val="28"/>
        </w:rPr>
        <w:t>given to the unfolding complexities and metamorphic restructuring of the world especially by the dawn of globalization and its agents of mass media under</w:t>
      </w:r>
      <w:r w:rsidR="00114B64">
        <w:rPr>
          <w:rFonts w:asciiTheme="minorHAnsi" w:hAnsiTheme="minorHAnsi" w:cstheme="minorHAnsi"/>
          <w:sz w:val="28"/>
          <w:szCs w:val="28"/>
        </w:rPr>
        <w:t xml:space="preserve"> the auspices of Information Technology (I</w:t>
      </w:r>
      <w:r w:rsidR="00FE47C5" w:rsidRPr="000A2C45">
        <w:rPr>
          <w:rFonts w:asciiTheme="minorHAnsi" w:hAnsiTheme="minorHAnsi" w:cstheme="minorHAnsi"/>
          <w:sz w:val="28"/>
          <w:szCs w:val="28"/>
        </w:rPr>
        <w:t xml:space="preserve">T). </w:t>
      </w:r>
    </w:p>
    <w:p w:rsidR="00032E2B" w:rsidRPr="000A2C45" w:rsidRDefault="00CE118B" w:rsidP="005E355A">
      <w:pPr>
        <w:spacing w:line="360" w:lineRule="auto"/>
        <w:jc w:val="both"/>
        <w:rPr>
          <w:rFonts w:asciiTheme="minorHAnsi" w:hAnsiTheme="minorHAnsi" w:cstheme="minorHAnsi"/>
          <w:sz w:val="28"/>
          <w:szCs w:val="28"/>
        </w:rPr>
      </w:pPr>
      <w:r w:rsidRPr="000A2C45">
        <w:rPr>
          <w:rFonts w:asciiTheme="minorHAnsi" w:hAnsiTheme="minorHAnsi" w:cstheme="minorHAnsi"/>
          <w:sz w:val="28"/>
          <w:szCs w:val="28"/>
        </w:rPr>
        <w:t>Earnestly, t</w:t>
      </w:r>
      <w:r w:rsidR="00FE47C5" w:rsidRPr="000A2C45">
        <w:rPr>
          <w:rFonts w:asciiTheme="minorHAnsi" w:hAnsiTheme="minorHAnsi" w:cstheme="minorHAnsi"/>
          <w:sz w:val="28"/>
          <w:szCs w:val="28"/>
        </w:rPr>
        <w:t>ho</w:t>
      </w:r>
      <w:r w:rsidR="00C616EE" w:rsidRPr="000A2C45">
        <w:rPr>
          <w:rFonts w:asciiTheme="minorHAnsi" w:hAnsiTheme="minorHAnsi" w:cstheme="minorHAnsi"/>
          <w:sz w:val="28"/>
          <w:szCs w:val="28"/>
        </w:rPr>
        <w:t>s</w:t>
      </w:r>
      <w:r w:rsidR="00FE47C5" w:rsidRPr="000A2C45">
        <w:rPr>
          <w:rFonts w:asciiTheme="minorHAnsi" w:hAnsiTheme="minorHAnsi" w:cstheme="minorHAnsi"/>
          <w:sz w:val="28"/>
          <w:szCs w:val="28"/>
        </w:rPr>
        <w:t>e</w:t>
      </w:r>
      <w:r w:rsidR="00C616EE" w:rsidRPr="000A2C45">
        <w:rPr>
          <w:rFonts w:asciiTheme="minorHAnsi" w:hAnsiTheme="minorHAnsi" w:cstheme="minorHAnsi"/>
          <w:sz w:val="28"/>
          <w:szCs w:val="28"/>
        </w:rPr>
        <w:t xml:space="preserve"> changes began to be experienced in</w:t>
      </w:r>
      <w:r w:rsidR="005E355A" w:rsidRPr="000A2C45">
        <w:rPr>
          <w:rFonts w:asciiTheme="minorHAnsi" w:hAnsiTheme="minorHAnsi" w:cstheme="minorHAnsi"/>
          <w:sz w:val="28"/>
          <w:szCs w:val="28"/>
        </w:rPr>
        <w:t xml:space="preserve"> virtually</w:t>
      </w:r>
      <w:r w:rsidR="00C616EE" w:rsidRPr="000A2C45">
        <w:rPr>
          <w:rFonts w:asciiTheme="minorHAnsi" w:hAnsiTheme="minorHAnsi" w:cstheme="minorHAnsi"/>
          <w:sz w:val="28"/>
          <w:szCs w:val="28"/>
        </w:rPr>
        <w:t xml:space="preserve"> all human endeavors</w:t>
      </w:r>
      <w:r w:rsidR="005D7710" w:rsidRPr="000A2C45">
        <w:rPr>
          <w:rFonts w:asciiTheme="minorHAnsi" w:hAnsiTheme="minorHAnsi" w:cstheme="minorHAnsi"/>
          <w:sz w:val="28"/>
          <w:szCs w:val="28"/>
        </w:rPr>
        <w:t xml:space="preserve">. </w:t>
      </w:r>
      <w:r w:rsidR="009071AE" w:rsidRPr="000A2C45">
        <w:rPr>
          <w:rFonts w:asciiTheme="minorHAnsi" w:hAnsiTheme="minorHAnsi" w:cstheme="minorHAnsi"/>
          <w:sz w:val="28"/>
          <w:szCs w:val="28"/>
        </w:rPr>
        <w:t>Principally, this instrumental development precipitated the evolvement of terms like e-learning, e-commerce, e-banking, e-passport, e-book, e-marriage and possibly e-divorce</w:t>
      </w:r>
      <w:r w:rsidR="00FE47C5" w:rsidRPr="000A2C45">
        <w:rPr>
          <w:rFonts w:asciiTheme="minorHAnsi" w:hAnsiTheme="minorHAnsi" w:cstheme="minorHAnsi"/>
          <w:sz w:val="28"/>
          <w:szCs w:val="28"/>
        </w:rPr>
        <w:t xml:space="preserve">. This </w:t>
      </w:r>
      <w:r w:rsidR="007F6671" w:rsidRPr="000A2C45">
        <w:rPr>
          <w:rFonts w:asciiTheme="minorHAnsi" w:hAnsiTheme="minorHAnsi" w:cstheme="minorHAnsi"/>
          <w:sz w:val="28"/>
          <w:szCs w:val="28"/>
        </w:rPr>
        <w:t xml:space="preserve">trend, </w:t>
      </w:r>
      <w:r w:rsidR="00FE47C5" w:rsidRPr="000A2C45">
        <w:rPr>
          <w:rFonts w:asciiTheme="minorHAnsi" w:hAnsiTheme="minorHAnsi" w:cstheme="minorHAnsi"/>
          <w:sz w:val="28"/>
          <w:szCs w:val="28"/>
        </w:rPr>
        <w:t xml:space="preserve">moves the world to the era of </w:t>
      </w:r>
      <w:r w:rsidR="007F6671" w:rsidRPr="000A2C45">
        <w:rPr>
          <w:rFonts w:asciiTheme="minorHAnsi" w:hAnsiTheme="minorHAnsi" w:cstheme="minorHAnsi"/>
          <w:sz w:val="28"/>
          <w:szCs w:val="28"/>
        </w:rPr>
        <w:t>‘</w:t>
      </w:r>
      <w:r w:rsidR="009071AE" w:rsidRPr="000A2C45">
        <w:rPr>
          <w:rFonts w:asciiTheme="minorHAnsi" w:hAnsiTheme="minorHAnsi" w:cstheme="minorHAnsi"/>
          <w:sz w:val="28"/>
          <w:szCs w:val="28"/>
        </w:rPr>
        <w:t>e-everything</w:t>
      </w:r>
      <w:r w:rsidR="007F6671" w:rsidRPr="000A2C45">
        <w:rPr>
          <w:rFonts w:asciiTheme="minorHAnsi" w:hAnsiTheme="minorHAnsi" w:cstheme="minorHAnsi"/>
          <w:sz w:val="28"/>
          <w:szCs w:val="28"/>
        </w:rPr>
        <w:t>’</w:t>
      </w:r>
      <w:r w:rsidR="009071AE" w:rsidRPr="000A2C45">
        <w:rPr>
          <w:rFonts w:asciiTheme="minorHAnsi" w:hAnsiTheme="minorHAnsi" w:cstheme="minorHAnsi"/>
          <w:sz w:val="28"/>
          <w:szCs w:val="28"/>
        </w:rPr>
        <w:t>. Whereas, in the context of this paper</w:t>
      </w:r>
      <w:r w:rsidR="00CE0AF0" w:rsidRPr="000A2C45">
        <w:rPr>
          <w:rFonts w:asciiTheme="minorHAnsi" w:hAnsiTheme="minorHAnsi" w:cstheme="minorHAnsi"/>
          <w:sz w:val="28"/>
          <w:szCs w:val="28"/>
        </w:rPr>
        <w:t>,</w:t>
      </w:r>
      <w:r w:rsidR="009071AE" w:rsidRPr="000A2C45">
        <w:rPr>
          <w:rFonts w:asciiTheme="minorHAnsi" w:hAnsiTheme="minorHAnsi" w:cstheme="minorHAnsi"/>
          <w:sz w:val="28"/>
          <w:szCs w:val="28"/>
        </w:rPr>
        <w:t xml:space="preserve"> </w:t>
      </w:r>
      <w:r w:rsidR="00A07FF0" w:rsidRPr="000A2C45">
        <w:rPr>
          <w:rFonts w:asciiTheme="minorHAnsi" w:hAnsiTheme="minorHAnsi" w:cstheme="minorHAnsi"/>
          <w:sz w:val="28"/>
          <w:szCs w:val="28"/>
        </w:rPr>
        <w:t xml:space="preserve">concepts such as </w:t>
      </w:r>
      <w:r w:rsidR="009071AE" w:rsidRPr="000A2C45">
        <w:rPr>
          <w:rFonts w:asciiTheme="minorHAnsi" w:hAnsiTheme="minorHAnsi" w:cstheme="minorHAnsi"/>
          <w:sz w:val="28"/>
          <w:szCs w:val="28"/>
        </w:rPr>
        <w:t>e-</w:t>
      </w:r>
      <w:r w:rsidR="005C22CA" w:rsidRPr="000A2C45">
        <w:rPr>
          <w:rFonts w:asciiTheme="minorHAnsi" w:hAnsiTheme="minorHAnsi" w:cstheme="minorHAnsi"/>
          <w:i/>
          <w:iCs/>
          <w:sz w:val="28"/>
          <w:szCs w:val="28"/>
        </w:rPr>
        <w:t>Da’wah</w:t>
      </w:r>
      <w:r w:rsidR="00DF6E27" w:rsidRPr="000A2C45">
        <w:rPr>
          <w:rFonts w:asciiTheme="minorHAnsi" w:hAnsiTheme="minorHAnsi" w:cstheme="minorHAnsi"/>
          <w:sz w:val="28"/>
          <w:szCs w:val="28"/>
        </w:rPr>
        <w:t xml:space="preserve">, </w:t>
      </w:r>
      <w:r w:rsidR="007100C3" w:rsidRPr="000A2C45">
        <w:rPr>
          <w:rFonts w:asciiTheme="minorHAnsi" w:hAnsiTheme="minorHAnsi" w:cstheme="minorHAnsi"/>
          <w:sz w:val="28"/>
          <w:szCs w:val="28"/>
        </w:rPr>
        <w:t>e-</w:t>
      </w:r>
      <w:r w:rsidR="007100C3" w:rsidRPr="000A2C45">
        <w:rPr>
          <w:rFonts w:asciiTheme="minorHAnsi" w:hAnsiTheme="minorHAnsi" w:cstheme="minorHAnsi"/>
          <w:i/>
          <w:iCs/>
          <w:sz w:val="28"/>
          <w:szCs w:val="28"/>
        </w:rPr>
        <w:t>ta’lim</w:t>
      </w:r>
      <w:r w:rsidR="007100C3" w:rsidRPr="000A2C45">
        <w:rPr>
          <w:rFonts w:asciiTheme="minorHAnsi" w:hAnsiTheme="minorHAnsi" w:cstheme="minorHAnsi"/>
          <w:sz w:val="28"/>
          <w:szCs w:val="28"/>
        </w:rPr>
        <w:t xml:space="preserve"> and </w:t>
      </w:r>
      <w:r w:rsidR="00DF6E27" w:rsidRPr="000A2C45">
        <w:rPr>
          <w:rFonts w:asciiTheme="minorHAnsi" w:hAnsiTheme="minorHAnsi" w:cstheme="minorHAnsi"/>
          <w:sz w:val="28"/>
          <w:szCs w:val="28"/>
        </w:rPr>
        <w:t>e-preaching</w:t>
      </w:r>
      <w:r w:rsidR="007E1254" w:rsidRPr="000A2C45">
        <w:rPr>
          <w:rFonts w:asciiTheme="minorHAnsi" w:hAnsiTheme="minorHAnsi" w:cstheme="minorHAnsi"/>
          <w:sz w:val="28"/>
          <w:szCs w:val="28"/>
        </w:rPr>
        <w:t>;</w:t>
      </w:r>
      <w:r w:rsidR="00CE0AF0" w:rsidRPr="000A2C45">
        <w:rPr>
          <w:rFonts w:asciiTheme="minorHAnsi" w:hAnsiTheme="minorHAnsi" w:cstheme="minorHAnsi"/>
          <w:sz w:val="28"/>
          <w:szCs w:val="28"/>
        </w:rPr>
        <w:t xml:space="preserve"> seem to be operati</w:t>
      </w:r>
      <w:r w:rsidR="00D711AA" w:rsidRPr="000A2C45">
        <w:rPr>
          <w:rFonts w:asciiTheme="minorHAnsi" w:hAnsiTheme="minorHAnsi" w:cstheme="minorHAnsi"/>
          <w:sz w:val="28"/>
          <w:szCs w:val="28"/>
        </w:rPr>
        <w:t>onal</w:t>
      </w:r>
      <w:r w:rsidR="009071AE" w:rsidRPr="000A2C45">
        <w:rPr>
          <w:rFonts w:asciiTheme="minorHAnsi" w:hAnsiTheme="minorHAnsi" w:cstheme="minorHAnsi"/>
          <w:i/>
          <w:iCs/>
          <w:sz w:val="28"/>
          <w:szCs w:val="28"/>
        </w:rPr>
        <w:t>.</w:t>
      </w:r>
      <w:r w:rsidR="00D85D4B" w:rsidRPr="000A2C45">
        <w:rPr>
          <w:rFonts w:asciiTheme="minorHAnsi" w:hAnsiTheme="minorHAnsi" w:cstheme="minorHAnsi"/>
          <w:sz w:val="28"/>
          <w:szCs w:val="28"/>
        </w:rPr>
        <w:t xml:space="preserve"> Therefore,</w:t>
      </w:r>
      <w:r w:rsidR="0045004F" w:rsidRPr="000A2C45">
        <w:rPr>
          <w:rFonts w:asciiTheme="minorHAnsi" w:hAnsiTheme="minorHAnsi" w:cstheme="minorHAnsi"/>
          <w:sz w:val="28"/>
          <w:szCs w:val="28"/>
        </w:rPr>
        <w:t xml:space="preserve"> the paper</w:t>
      </w:r>
      <w:r w:rsidR="00D85D4B" w:rsidRPr="000A2C45">
        <w:rPr>
          <w:rFonts w:asciiTheme="minorHAnsi" w:hAnsiTheme="minorHAnsi" w:cstheme="minorHAnsi"/>
          <w:sz w:val="28"/>
          <w:szCs w:val="28"/>
        </w:rPr>
        <w:t xml:space="preserve"> address</w:t>
      </w:r>
      <w:r w:rsidR="0045004F" w:rsidRPr="000A2C45">
        <w:rPr>
          <w:rFonts w:asciiTheme="minorHAnsi" w:hAnsiTheme="minorHAnsi" w:cstheme="minorHAnsi"/>
          <w:sz w:val="28"/>
          <w:szCs w:val="28"/>
        </w:rPr>
        <w:t>es</w:t>
      </w:r>
      <w:r w:rsidR="00D85D4B" w:rsidRPr="000A2C45">
        <w:rPr>
          <w:rFonts w:asciiTheme="minorHAnsi" w:hAnsiTheme="minorHAnsi" w:cstheme="minorHAnsi"/>
          <w:sz w:val="28"/>
          <w:szCs w:val="28"/>
        </w:rPr>
        <w:t xml:space="preserve"> the question of how to enhance </w:t>
      </w:r>
      <w:r w:rsidR="005C22CA" w:rsidRPr="000A2C45">
        <w:rPr>
          <w:rFonts w:asciiTheme="minorHAnsi" w:hAnsiTheme="minorHAnsi" w:cstheme="minorHAnsi"/>
          <w:i/>
          <w:iCs/>
          <w:sz w:val="28"/>
          <w:szCs w:val="28"/>
        </w:rPr>
        <w:t>Da’wah</w:t>
      </w:r>
      <w:r w:rsidR="00D85D4B" w:rsidRPr="000A2C45">
        <w:rPr>
          <w:rFonts w:asciiTheme="minorHAnsi" w:hAnsiTheme="minorHAnsi" w:cstheme="minorHAnsi"/>
          <w:i/>
          <w:iCs/>
          <w:sz w:val="28"/>
          <w:szCs w:val="28"/>
        </w:rPr>
        <w:t xml:space="preserve"> </w:t>
      </w:r>
      <w:r w:rsidR="00D85D4B" w:rsidRPr="000A2C45">
        <w:rPr>
          <w:rFonts w:asciiTheme="minorHAnsi" w:hAnsiTheme="minorHAnsi" w:cstheme="minorHAnsi"/>
          <w:sz w:val="28"/>
          <w:szCs w:val="28"/>
        </w:rPr>
        <w:t xml:space="preserve">activities </w:t>
      </w:r>
      <w:r w:rsidR="00F66E12" w:rsidRPr="000A2C45">
        <w:rPr>
          <w:rFonts w:asciiTheme="minorHAnsi" w:hAnsiTheme="minorHAnsi" w:cstheme="minorHAnsi"/>
          <w:sz w:val="28"/>
          <w:szCs w:val="28"/>
        </w:rPr>
        <w:t xml:space="preserve">and the spread of Islamic knowledge </w:t>
      </w:r>
      <w:r w:rsidR="00D85D4B" w:rsidRPr="000A2C45">
        <w:rPr>
          <w:rFonts w:asciiTheme="minorHAnsi" w:hAnsiTheme="minorHAnsi" w:cstheme="minorHAnsi"/>
          <w:sz w:val="28"/>
          <w:szCs w:val="28"/>
        </w:rPr>
        <w:t>through the use of IT technology</w:t>
      </w:r>
      <w:r w:rsidR="0045004F" w:rsidRPr="000A2C45">
        <w:rPr>
          <w:rFonts w:asciiTheme="minorHAnsi" w:hAnsiTheme="minorHAnsi" w:cstheme="minorHAnsi"/>
          <w:sz w:val="28"/>
          <w:szCs w:val="28"/>
        </w:rPr>
        <w:t xml:space="preserve"> under the following sub-headings</w:t>
      </w:r>
      <w:r w:rsidR="00E66719" w:rsidRPr="000A2C45">
        <w:rPr>
          <w:rFonts w:asciiTheme="minorHAnsi" w:hAnsiTheme="minorHAnsi" w:cstheme="minorHAnsi"/>
          <w:sz w:val="28"/>
          <w:szCs w:val="28"/>
        </w:rPr>
        <w:t xml:space="preserve">. Conceptual </w:t>
      </w:r>
      <w:r w:rsidR="003A1ADF" w:rsidRPr="000A2C45">
        <w:rPr>
          <w:rFonts w:asciiTheme="minorHAnsi" w:hAnsiTheme="minorHAnsi" w:cstheme="minorHAnsi"/>
          <w:sz w:val="28"/>
          <w:szCs w:val="28"/>
        </w:rPr>
        <w:t>C</w:t>
      </w:r>
      <w:r w:rsidR="00410E0C" w:rsidRPr="000A2C45">
        <w:rPr>
          <w:rFonts w:asciiTheme="minorHAnsi" w:hAnsiTheme="minorHAnsi" w:cstheme="minorHAnsi"/>
          <w:sz w:val="28"/>
          <w:szCs w:val="28"/>
        </w:rPr>
        <w:t>larification, B</w:t>
      </w:r>
      <w:r w:rsidR="00E66719" w:rsidRPr="000A2C45">
        <w:rPr>
          <w:rFonts w:asciiTheme="minorHAnsi" w:hAnsiTheme="minorHAnsi" w:cstheme="minorHAnsi"/>
          <w:sz w:val="28"/>
          <w:szCs w:val="28"/>
        </w:rPr>
        <w:t xml:space="preserve">asis </w:t>
      </w:r>
      <w:r w:rsidR="00662B50">
        <w:rPr>
          <w:rFonts w:asciiTheme="minorHAnsi" w:hAnsiTheme="minorHAnsi" w:cstheme="minorHAnsi"/>
          <w:sz w:val="28"/>
          <w:szCs w:val="28"/>
        </w:rPr>
        <w:t xml:space="preserve">and Virtue </w:t>
      </w:r>
      <w:r w:rsidR="00E66719" w:rsidRPr="000A2C45">
        <w:rPr>
          <w:rFonts w:asciiTheme="minorHAnsi" w:hAnsiTheme="minorHAnsi" w:cstheme="minorHAnsi"/>
          <w:sz w:val="28"/>
          <w:szCs w:val="28"/>
        </w:rPr>
        <w:t xml:space="preserve">of </w:t>
      </w:r>
      <w:r w:rsidR="00E66719" w:rsidRPr="000A2C45">
        <w:rPr>
          <w:rFonts w:asciiTheme="minorHAnsi" w:hAnsiTheme="minorHAnsi" w:cstheme="minorHAnsi"/>
          <w:i/>
          <w:iCs/>
          <w:sz w:val="28"/>
          <w:szCs w:val="28"/>
        </w:rPr>
        <w:t>Da’</w:t>
      </w:r>
      <w:r w:rsidR="00096DFE" w:rsidRPr="000A2C45">
        <w:rPr>
          <w:rFonts w:asciiTheme="minorHAnsi" w:hAnsiTheme="minorHAnsi" w:cstheme="minorHAnsi"/>
          <w:i/>
          <w:iCs/>
          <w:sz w:val="28"/>
          <w:szCs w:val="28"/>
        </w:rPr>
        <w:t>wah</w:t>
      </w:r>
      <w:r w:rsidR="00662B50">
        <w:rPr>
          <w:rFonts w:asciiTheme="minorHAnsi" w:hAnsiTheme="minorHAnsi" w:cstheme="minorHAnsi"/>
          <w:i/>
          <w:iCs/>
          <w:sz w:val="28"/>
          <w:szCs w:val="28"/>
        </w:rPr>
        <w:t xml:space="preserve"> </w:t>
      </w:r>
      <w:r w:rsidR="00662B50">
        <w:rPr>
          <w:rFonts w:asciiTheme="minorHAnsi" w:hAnsiTheme="minorHAnsi" w:cstheme="minorHAnsi"/>
          <w:sz w:val="28"/>
          <w:szCs w:val="28"/>
        </w:rPr>
        <w:t>in Islam</w:t>
      </w:r>
      <w:r w:rsidR="00E66719" w:rsidRPr="000A2C45">
        <w:rPr>
          <w:rFonts w:asciiTheme="minorHAnsi" w:hAnsiTheme="minorHAnsi" w:cstheme="minorHAnsi"/>
          <w:sz w:val="28"/>
          <w:szCs w:val="28"/>
        </w:rPr>
        <w:t>,</w:t>
      </w:r>
      <w:r w:rsidR="00410E0C" w:rsidRPr="000A2C45">
        <w:rPr>
          <w:rFonts w:asciiTheme="minorHAnsi" w:hAnsiTheme="minorHAnsi" w:cstheme="minorHAnsi"/>
          <w:sz w:val="28"/>
          <w:szCs w:val="28"/>
        </w:rPr>
        <w:t xml:space="preserve"> </w:t>
      </w:r>
      <w:r w:rsidR="000961C0" w:rsidRPr="000A2C45">
        <w:rPr>
          <w:rFonts w:asciiTheme="minorHAnsi" w:hAnsiTheme="minorHAnsi" w:cstheme="minorHAnsi"/>
          <w:sz w:val="28"/>
          <w:szCs w:val="28"/>
        </w:rPr>
        <w:t>Classification</w:t>
      </w:r>
      <w:r w:rsidR="00757B83">
        <w:rPr>
          <w:rFonts w:asciiTheme="minorHAnsi" w:hAnsiTheme="minorHAnsi" w:cstheme="minorHAnsi"/>
          <w:sz w:val="28"/>
          <w:szCs w:val="28"/>
        </w:rPr>
        <w:t>s</w:t>
      </w:r>
      <w:r w:rsidR="000961C0" w:rsidRPr="000A2C45">
        <w:rPr>
          <w:rFonts w:asciiTheme="minorHAnsi" w:hAnsiTheme="minorHAnsi" w:cstheme="minorHAnsi"/>
          <w:sz w:val="28"/>
          <w:szCs w:val="28"/>
        </w:rPr>
        <w:t xml:space="preserve"> of ICT Elements, </w:t>
      </w:r>
      <w:r w:rsidR="00410E0C" w:rsidRPr="000A2C45">
        <w:rPr>
          <w:rFonts w:asciiTheme="minorHAnsi" w:hAnsiTheme="minorHAnsi" w:cstheme="minorHAnsi"/>
          <w:sz w:val="28"/>
          <w:szCs w:val="28"/>
        </w:rPr>
        <w:t xml:space="preserve">Remodeling </w:t>
      </w:r>
      <w:r w:rsidR="00410E0C" w:rsidRPr="000A2C45">
        <w:rPr>
          <w:rFonts w:asciiTheme="minorHAnsi" w:hAnsiTheme="minorHAnsi" w:cstheme="minorHAnsi"/>
          <w:i/>
          <w:iCs/>
          <w:sz w:val="28"/>
          <w:szCs w:val="28"/>
        </w:rPr>
        <w:t>Da’wah</w:t>
      </w:r>
      <w:r w:rsidR="00410E0C" w:rsidRPr="000A2C45">
        <w:rPr>
          <w:rFonts w:asciiTheme="minorHAnsi" w:hAnsiTheme="minorHAnsi" w:cstheme="minorHAnsi"/>
          <w:sz w:val="28"/>
          <w:szCs w:val="28"/>
        </w:rPr>
        <w:t xml:space="preserve"> </w:t>
      </w:r>
      <w:r w:rsidR="0067261C" w:rsidRPr="000A2C45">
        <w:rPr>
          <w:rFonts w:asciiTheme="minorHAnsi" w:hAnsiTheme="minorHAnsi" w:cstheme="minorHAnsi"/>
          <w:sz w:val="28"/>
          <w:szCs w:val="28"/>
        </w:rPr>
        <w:t xml:space="preserve">and </w:t>
      </w:r>
      <w:r w:rsidR="0067261C" w:rsidRPr="000A2C45">
        <w:rPr>
          <w:rFonts w:asciiTheme="minorHAnsi" w:hAnsiTheme="minorHAnsi" w:cstheme="minorHAnsi"/>
          <w:i/>
          <w:iCs/>
          <w:sz w:val="28"/>
          <w:szCs w:val="28"/>
        </w:rPr>
        <w:t>Ta’lim</w:t>
      </w:r>
      <w:r w:rsidR="0067261C" w:rsidRPr="000A2C45">
        <w:rPr>
          <w:rFonts w:asciiTheme="minorHAnsi" w:hAnsiTheme="minorHAnsi" w:cstheme="minorHAnsi"/>
          <w:sz w:val="28"/>
          <w:szCs w:val="28"/>
        </w:rPr>
        <w:t xml:space="preserve"> </w:t>
      </w:r>
      <w:r w:rsidR="00410E0C" w:rsidRPr="000A2C45">
        <w:rPr>
          <w:rFonts w:asciiTheme="minorHAnsi" w:hAnsiTheme="minorHAnsi" w:cstheme="minorHAnsi"/>
          <w:sz w:val="28"/>
          <w:szCs w:val="28"/>
        </w:rPr>
        <w:t>by Tapping the Un-tapped Treasures of ICT</w:t>
      </w:r>
      <w:r w:rsidR="000961C0" w:rsidRPr="000A2C45">
        <w:rPr>
          <w:rFonts w:asciiTheme="minorHAnsi" w:hAnsiTheme="minorHAnsi" w:cstheme="minorHAnsi"/>
          <w:sz w:val="28"/>
          <w:szCs w:val="28"/>
        </w:rPr>
        <w:t>, Recommendations and conclusion.</w:t>
      </w:r>
      <w:r w:rsidR="00410E0C" w:rsidRPr="000A2C45">
        <w:rPr>
          <w:rFonts w:asciiTheme="minorHAnsi" w:hAnsiTheme="minorHAnsi" w:cstheme="minorHAnsi"/>
          <w:sz w:val="28"/>
          <w:szCs w:val="28"/>
        </w:rPr>
        <w:t xml:space="preserve"> </w:t>
      </w:r>
    </w:p>
    <w:p w:rsidR="007576A5" w:rsidRPr="00CF6F55" w:rsidRDefault="00032E2B" w:rsidP="00032E2B">
      <w:pPr>
        <w:spacing w:line="360" w:lineRule="auto"/>
        <w:ind w:firstLine="0"/>
        <w:jc w:val="both"/>
        <w:rPr>
          <w:rFonts w:asciiTheme="minorHAnsi" w:hAnsiTheme="minorHAnsi" w:cstheme="minorHAnsi"/>
          <w:b/>
          <w:bCs/>
          <w:sz w:val="30"/>
          <w:szCs w:val="30"/>
        </w:rPr>
      </w:pPr>
      <w:r w:rsidRPr="00CF6F55">
        <w:rPr>
          <w:rFonts w:asciiTheme="minorHAnsi" w:hAnsiTheme="minorHAnsi" w:cstheme="minorHAnsi"/>
          <w:b/>
          <w:bCs/>
          <w:sz w:val="30"/>
          <w:szCs w:val="30"/>
        </w:rPr>
        <w:t>Conceptual Clarification</w:t>
      </w:r>
      <w:r w:rsidR="00E66719" w:rsidRPr="00CF6F55">
        <w:rPr>
          <w:rFonts w:asciiTheme="minorHAnsi" w:hAnsiTheme="minorHAnsi" w:cstheme="minorHAnsi"/>
          <w:b/>
          <w:bCs/>
          <w:sz w:val="30"/>
          <w:szCs w:val="30"/>
        </w:rPr>
        <w:t xml:space="preserve"> </w:t>
      </w:r>
    </w:p>
    <w:p w:rsidR="00F342B7" w:rsidRPr="000A2C45" w:rsidRDefault="00094216" w:rsidP="001936E6">
      <w:pPr>
        <w:spacing w:line="360" w:lineRule="auto"/>
        <w:jc w:val="both"/>
        <w:rPr>
          <w:rFonts w:asciiTheme="minorHAnsi" w:hAnsiTheme="minorHAnsi" w:cstheme="minorHAnsi"/>
          <w:sz w:val="28"/>
          <w:szCs w:val="28"/>
        </w:rPr>
      </w:pPr>
      <w:r w:rsidRPr="000A2C45">
        <w:rPr>
          <w:rFonts w:asciiTheme="minorHAnsi" w:hAnsiTheme="minorHAnsi" w:cstheme="minorHAnsi"/>
          <w:sz w:val="28"/>
          <w:szCs w:val="28"/>
        </w:rPr>
        <w:t>This segment is aimed at unveiling the seal of wild speculations and uncalled generalization in relation to the meanings of the operative terms in the paper-</w:t>
      </w:r>
      <w:r w:rsidRPr="000A2C45">
        <w:rPr>
          <w:rFonts w:asciiTheme="minorHAnsi" w:hAnsiTheme="minorHAnsi" w:cstheme="minorHAnsi"/>
          <w:i/>
          <w:iCs/>
          <w:sz w:val="28"/>
          <w:szCs w:val="28"/>
        </w:rPr>
        <w:t>Da’wah</w:t>
      </w:r>
      <w:r w:rsidRPr="000A2C45">
        <w:rPr>
          <w:rFonts w:asciiTheme="minorHAnsi" w:hAnsiTheme="minorHAnsi" w:cstheme="minorHAnsi"/>
          <w:sz w:val="28"/>
          <w:szCs w:val="28"/>
        </w:rPr>
        <w:t xml:space="preserve"> and ICT</w:t>
      </w:r>
      <w:r w:rsidR="00F342B7" w:rsidRPr="000A2C45">
        <w:rPr>
          <w:rFonts w:asciiTheme="minorHAnsi" w:hAnsiTheme="minorHAnsi" w:cstheme="minorHAnsi"/>
          <w:sz w:val="28"/>
          <w:szCs w:val="28"/>
        </w:rPr>
        <w:t xml:space="preserve">. It </w:t>
      </w:r>
      <w:r w:rsidR="00027787" w:rsidRPr="000A2C45">
        <w:rPr>
          <w:rFonts w:asciiTheme="minorHAnsi" w:hAnsiTheme="minorHAnsi" w:cstheme="minorHAnsi"/>
          <w:sz w:val="28"/>
          <w:szCs w:val="28"/>
        </w:rPr>
        <w:t>will equally help to</w:t>
      </w:r>
      <w:r w:rsidR="00F342B7" w:rsidRPr="000A2C45">
        <w:rPr>
          <w:rFonts w:asciiTheme="minorHAnsi" w:hAnsiTheme="minorHAnsi" w:cstheme="minorHAnsi"/>
          <w:sz w:val="28"/>
          <w:szCs w:val="28"/>
        </w:rPr>
        <w:t xml:space="preserve"> ma</w:t>
      </w:r>
      <w:r w:rsidR="00027787" w:rsidRPr="000A2C45">
        <w:rPr>
          <w:rFonts w:asciiTheme="minorHAnsi" w:hAnsiTheme="minorHAnsi" w:cstheme="minorHAnsi"/>
          <w:sz w:val="28"/>
          <w:szCs w:val="28"/>
        </w:rPr>
        <w:t>ximally comprehend</w:t>
      </w:r>
      <w:r w:rsidR="00F342B7" w:rsidRPr="000A2C45">
        <w:rPr>
          <w:rFonts w:asciiTheme="minorHAnsi" w:hAnsiTheme="minorHAnsi" w:cstheme="minorHAnsi"/>
          <w:sz w:val="28"/>
          <w:szCs w:val="28"/>
        </w:rPr>
        <w:t xml:space="preserve"> the gist of the discussion.</w:t>
      </w:r>
    </w:p>
    <w:p w:rsidR="00F342B7" w:rsidRPr="00CF6F55" w:rsidRDefault="00F342B7" w:rsidP="00934505">
      <w:pPr>
        <w:spacing w:line="360" w:lineRule="auto"/>
        <w:ind w:firstLine="0"/>
        <w:jc w:val="both"/>
        <w:rPr>
          <w:rFonts w:asciiTheme="minorHAnsi" w:hAnsiTheme="minorHAnsi" w:cstheme="minorHAnsi"/>
          <w:b/>
          <w:bCs/>
          <w:sz w:val="30"/>
          <w:szCs w:val="30"/>
        </w:rPr>
      </w:pPr>
      <w:r w:rsidRPr="00CF6F55">
        <w:rPr>
          <w:rFonts w:asciiTheme="minorHAnsi" w:hAnsiTheme="minorHAnsi" w:cstheme="minorHAnsi"/>
          <w:b/>
          <w:bCs/>
          <w:i/>
          <w:iCs/>
          <w:sz w:val="30"/>
          <w:szCs w:val="30"/>
        </w:rPr>
        <w:t xml:space="preserve">Da’wah </w:t>
      </w:r>
      <w:r w:rsidRPr="00CF6F55">
        <w:rPr>
          <w:rFonts w:asciiTheme="minorHAnsi" w:hAnsiTheme="minorHAnsi" w:cstheme="minorHAnsi"/>
          <w:b/>
          <w:bCs/>
          <w:sz w:val="30"/>
          <w:szCs w:val="30"/>
        </w:rPr>
        <w:t>Conceptualized</w:t>
      </w:r>
    </w:p>
    <w:p w:rsidR="00176A39" w:rsidRPr="000A2C45" w:rsidRDefault="008C5F18" w:rsidP="00F43F2D">
      <w:pPr>
        <w:pStyle w:val="NormalWeb"/>
        <w:spacing w:line="360" w:lineRule="auto"/>
        <w:jc w:val="both"/>
        <w:rPr>
          <w:rFonts w:asciiTheme="minorHAnsi" w:hAnsiTheme="minorHAnsi" w:cstheme="minorHAnsi"/>
          <w:sz w:val="28"/>
          <w:szCs w:val="28"/>
        </w:rPr>
      </w:pPr>
      <w:r w:rsidRPr="000A2C45">
        <w:rPr>
          <w:rFonts w:asciiTheme="minorHAnsi" w:hAnsiTheme="minorHAnsi" w:cstheme="minorHAnsi"/>
          <w:i/>
          <w:iCs/>
          <w:sz w:val="28"/>
          <w:szCs w:val="28"/>
        </w:rPr>
        <w:t xml:space="preserve">Da’wah </w:t>
      </w:r>
      <w:r w:rsidR="00E04DE3" w:rsidRPr="000A2C45">
        <w:rPr>
          <w:rFonts w:asciiTheme="minorHAnsi" w:hAnsiTheme="minorHAnsi" w:cstheme="minorHAnsi"/>
          <w:sz w:val="28"/>
          <w:szCs w:val="28"/>
        </w:rPr>
        <w:t>(</w:t>
      </w:r>
      <w:r w:rsidR="00E04DE3" w:rsidRPr="000A2C45">
        <w:rPr>
          <w:rFonts w:asciiTheme="minorHAnsi" w:hAnsiTheme="minorHAnsi"/>
          <w:sz w:val="28"/>
          <w:szCs w:val="28"/>
          <w:rtl/>
          <w:lang/>
        </w:rPr>
        <w:t>دعوة</w:t>
      </w:r>
      <w:r w:rsidR="00E04DE3" w:rsidRPr="000A2C45">
        <w:rPr>
          <w:rFonts w:asciiTheme="minorHAnsi" w:hAnsiTheme="minorHAnsi" w:cstheme="minorHAnsi"/>
          <w:sz w:val="28"/>
          <w:szCs w:val="28"/>
        </w:rPr>
        <w:t xml:space="preserve">) </w:t>
      </w:r>
      <w:r w:rsidR="00176A39" w:rsidRPr="000A2C45">
        <w:rPr>
          <w:rFonts w:asciiTheme="minorHAnsi" w:hAnsiTheme="minorHAnsi" w:cstheme="minorHAnsi"/>
          <w:sz w:val="28"/>
          <w:szCs w:val="28"/>
        </w:rPr>
        <w:t xml:space="preserve">literally, </w:t>
      </w:r>
      <w:r w:rsidRPr="000A2C45">
        <w:rPr>
          <w:rFonts w:asciiTheme="minorHAnsi" w:hAnsiTheme="minorHAnsi" w:cstheme="minorHAnsi"/>
          <w:sz w:val="28"/>
          <w:szCs w:val="28"/>
        </w:rPr>
        <w:t xml:space="preserve">is an Arabic word derived from the root </w:t>
      </w:r>
      <w:r w:rsidRPr="000A2C45">
        <w:rPr>
          <w:rFonts w:asciiTheme="minorHAnsi" w:hAnsiTheme="minorHAnsi" w:cstheme="minorHAnsi"/>
          <w:i/>
          <w:iCs/>
          <w:sz w:val="28"/>
          <w:szCs w:val="28"/>
        </w:rPr>
        <w:t xml:space="preserve">da’a </w:t>
      </w:r>
      <w:r w:rsidR="008E4DB6" w:rsidRPr="000A2C45">
        <w:rPr>
          <w:rFonts w:asciiTheme="minorHAnsi" w:hAnsiTheme="minorHAnsi" w:cstheme="minorHAnsi"/>
          <w:sz w:val="28"/>
          <w:szCs w:val="28"/>
        </w:rPr>
        <w:t xml:space="preserve">(whose </w:t>
      </w:r>
      <w:hyperlink r:id="rId9" w:tooltip="Triconsonantal root" w:history="1">
        <w:r w:rsidR="008E4DB6" w:rsidRPr="000A2C45">
          <w:rPr>
            <w:rStyle w:val="Hyperlink"/>
            <w:rFonts w:asciiTheme="minorHAnsi" w:hAnsiTheme="minorHAnsi" w:cstheme="minorHAnsi"/>
            <w:color w:val="000000" w:themeColor="text1"/>
            <w:sz w:val="28"/>
            <w:szCs w:val="28"/>
            <w:u w:val="none"/>
          </w:rPr>
          <w:t>triconsonantal root</w:t>
        </w:r>
      </w:hyperlink>
      <w:r w:rsidR="008E4DB6" w:rsidRPr="000A2C45">
        <w:rPr>
          <w:rFonts w:asciiTheme="minorHAnsi" w:hAnsiTheme="minorHAnsi" w:cstheme="minorHAnsi"/>
          <w:sz w:val="28"/>
          <w:szCs w:val="28"/>
        </w:rPr>
        <w:t xml:space="preserve"> is </w:t>
      </w:r>
      <w:r w:rsidR="008E4DB6" w:rsidRPr="000A2C45">
        <w:rPr>
          <w:rFonts w:asciiTheme="minorHAnsi" w:hAnsiTheme="minorHAnsi"/>
          <w:sz w:val="28"/>
          <w:szCs w:val="28"/>
          <w:rtl/>
          <w:lang/>
        </w:rPr>
        <w:t>د</w:t>
      </w:r>
      <w:r w:rsidR="008E4DB6" w:rsidRPr="000A2C45">
        <w:rPr>
          <w:rFonts w:asciiTheme="minorHAnsi" w:hAnsiTheme="minorHAnsi" w:cstheme="minorHAnsi"/>
          <w:sz w:val="28"/>
          <w:szCs w:val="28"/>
          <w:rtl/>
          <w:lang/>
        </w:rPr>
        <w:t xml:space="preserve"> </w:t>
      </w:r>
      <w:r w:rsidR="008E4DB6" w:rsidRPr="000A2C45">
        <w:rPr>
          <w:rFonts w:asciiTheme="minorHAnsi" w:hAnsiTheme="minorHAnsi"/>
          <w:sz w:val="28"/>
          <w:szCs w:val="28"/>
          <w:rtl/>
          <w:lang/>
        </w:rPr>
        <w:t>ع</w:t>
      </w:r>
      <w:r w:rsidR="008E4DB6" w:rsidRPr="000A2C45">
        <w:rPr>
          <w:rFonts w:asciiTheme="minorHAnsi" w:hAnsiTheme="minorHAnsi" w:cstheme="minorHAnsi"/>
          <w:sz w:val="28"/>
          <w:szCs w:val="28"/>
          <w:rtl/>
          <w:lang/>
        </w:rPr>
        <w:t xml:space="preserve"> </w:t>
      </w:r>
      <w:r w:rsidR="008E4DB6" w:rsidRPr="000A2C45">
        <w:rPr>
          <w:rFonts w:asciiTheme="minorHAnsi" w:hAnsiTheme="minorHAnsi"/>
          <w:sz w:val="28"/>
          <w:szCs w:val="28"/>
          <w:rtl/>
          <w:lang/>
        </w:rPr>
        <w:t>و</w:t>
      </w:r>
      <w:r w:rsidR="008E4DB6" w:rsidRPr="000A2C45">
        <w:rPr>
          <w:rFonts w:asciiTheme="minorHAnsi" w:hAnsiTheme="minorHAnsi" w:cstheme="minorHAnsi"/>
          <w:sz w:val="28"/>
          <w:szCs w:val="28"/>
        </w:rPr>
        <w:t xml:space="preserve">) </w:t>
      </w:r>
      <w:r w:rsidR="00176A39" w:rsidRPr="000A2C45">
        <w:rPr>
          <w:rFonts w:asciiTheme="minorHAnsi" w:hAnsiTheme="minorHAnsi" w:cstheme="minorHAnsi"/>
          <w:sz w:val="28"/>
          <w:szCs w:val="28"/>
        </w:rPr>
        <w:t xml:space="preserve">which signifies “to summon”, “to call” </w:t>
      </w:r>
      <w:r w:rsidR="00C961CF" w:rsidRPr="000A2C45">
        <w:rPr>
          <w:rFonts w:asciiTheme="minorHAnsi" w:hAnsiTheme="minorHAnsi" w:cstheme="minorHAnsi"/>
          <w:sz w:val="28"/>
          <w:szCs w:val="28"/>
        </w:rPr>
        <w:t xml:space="preserve">or </w:t>
      </w:r>
      <w:r w:rsidR="00176A39" w:rsidRPr="000A2C45">
        <w:rPr>
          <w:rFonts w:asciiTheme="minorHAnsi" w:hAnsiTheme="minorHAnsi" w:cstheme="minorHAnsi"/>
          <w:sz w:val="28"/>
          <w:szCs w:val="28"/>
        </w:rPr>
        <w:t>“to invite”</w:t>
      </w:r>
      <w:r w:rsidR="000628D1">
        <w:rPr>
          <w:rStyle w:val="EndnoteReference"/>
          <w:rFonts w:asciiTheme="minorHAnsi" w:hAnsiTheme="minorHAnsi" w:cstheme="minorHAnsi"/>
          <w:sz w:val="28"/>
          <w:szCs w:val="28"/>
        </w:rPr>
        <w:endnoteReference w:id="2"/>
      </w:r>
      <w:r w:rsidR="00176A39" w:rsidRPr="000A2C45">
        <w:rPr>
          <w:rFonts w:asciiTheme="minorHAnsi" w:hAnsiTheme="minorHAnsi" w:cstheme="minorHAnsi"/>
          <w:sz w:val="28"/>
          <w:szCs w:val="28"/>
        </w:rPr>
        <w:t xml:space="preserve"> someone to something</w:t>
      </w:r>
      <w:r w:rsidR="00016F3C" w:rsidRPr="000A2C45">
        <w:rPr>
          <w:rFonts w:asciiTheme="minorHAnsi" w:hAnsiTheme="minorHAnsi" w:cstheme="minorHAnsi"/>
          <w:sz w:val="28"/>
          <w:szCs w:val="28"/>
        </w:rPr>
        <w:t xml:space="preserve"> great especially </w:t>
      </w:r>
      <w:r w:rsidR="003D32A3" w:rsidRPr="000A2C45">
        <w:rPr>
          <w:rFonts w:asciiTheme="minorHAnsi" w:hAnsiTheme="minorHAnsi" w:cstheme="minorHAnsi"/>
          <w:sz w:val="28"/>
          <w:szCs w:val="28"/>
        </w:rPr>
        <w:t xml:space="preserve">a </w:t>
      </w:r>
      <w:r w:rsidR="00016F3C" w:rsidRPr="000A2C45">
        <w:rPr>
          <w:rFonts w:asciiTheme="minorHAnsi" w:hAnsiTheme="minorHAnsi" w:cstheme="minorHAnsi"/>
          <w:sz w:val="28"/>
          <w:szCs w:val="28"/>
        </w:rPr>
        <w:t>religious belief</w:t>
      </w:r>
      <w:r w:rsidR="00176A39" w:rsidRPr="000A2C45">
        <w:rPr>
          <w:rFonts w:asciiTheme="minorHAnsi" w:hAnsiTheme="minorHAnsi" w:cstheme="minorHAnsi"/>
          <w:sz w:val="28"/>
          <w:szCs w:val="28"/>
        </w:rPr>
        <w:t>.</w:t>
      </w:r>
      <w:r w:rsidR="00EC7E12" w:rsidRPr="000A2C45">
        <w:rPr>
          <w:rFonts w:asciiTheme="minorHAnsi" w:hAnsiTheme="minorHAnsi" w:cstheme="minorHAnsi"/>
          <w:sz w:val="28"/>
          <w:szCs w:val="28"/>
        </w:rPr>
        <w:t xml:space="preserve"> Technically therefore, </w:t>
      </w:r>
      <w:r w:rsidR="00176A39" w:rsidRPr="000A2C45">
        <w:rPr>
          <w:rStyle w:val="unicode"/>
          <w:rFonts w:asciiTheme="minorHAnsi" w:eastAsia="Calibri" w:hAnsiTheme="minorHAnsi" w:cstheme="minorHAnsi"/>
          <w:i/>
          <w:iCs/>
          <w:sz w:val="28"/>
          <w:szCs w:val="28"/>
        </w:rPr>
        <w:t>Da</w:t>
      </w:r>
      <w:r w:rsidR="00176A39" w:rsidRPr="000A2C45">
        <w:rPr>
          <w:rStyle w:val="unicode"/>
          <w:rFonts w:asciiTheme="minorHAnsi" w:eastAsia="Calibri" w:hAnsiTheme="minorHAnsi" w:cstheme="minorHAnsi"/>
          <w:b/>
          <w:bCs/>
          <w:i/>
          <w:iCs/>
          <w:sz w:val="28"/>
          <w:szCs w:val="28"/>
        </w:rPr>
        <w:t>‘</w:t>
      </w:r>
      <w:r w:rsidR="00176A39" w:rsidRPr="000A2C45">
        <w:rPr>
          <w:rStyle w:val="unicode"/>
          <w:rFonts w:asciiTheme="minorHAnsi" w:eastAsia="Calibri" w:hAnsiTheme="minorHAnsi" w:cstheme="minorHAnsi"/>
          <w:i/>
          <w:iCs/>
          <w:sz w:val="28"/>
          <w:szCs w:val="28"/>
        </w:rPr>
        <w:t>wah</w:t>
      </w:r>
      <w:r w:rsidR="00176A39" w:rsidRPr="000A2C45">
        <w:rPr>
          <w:rFonts w:asciiTheme="minorHAnsi" w:hAnsiTheme="minorHAnsi" w:cstheme="minorHAnsi"/>
          <w:sz w:val="28"/>
          <w:szCs w:val="28"/>
        </w:rPr>
        <w:t xml:space="preserve"> (invitation) </w:t>
      </w:r>
      <w:r w:rsidR="00072E4F" w:rsidRPr="000A2C45">
        <w:rPr>
          <w:rFonts w:asciiTheme="minorHAnsi" w:hAnsiTheme="minorHAnsi" w:cstheme="minorHAnsi"/>
          <w:sz w:val="28"/>
          <w:szCs w:val="28"/>
        </w:rPr>
        <w:t xml:space="preserve">exclusively </w:t>
      </w:r>
      <w:r w:rsidR="00934505" w:rsidRPr="000A2C45">
        <w:rPr>
          <w:rFonts w:asciiTheme="minorHAnsi" w:hAnsiTheme="minorHAnsi" w:cstheme="minorHAnsi"/>
          <w:sz w:val="28"/>
          <w:szCs w:val="28"/>
        </w:rPr>
        <w:t>refer</w:t>
      </w:r>
      <w:r w:rsidR="00176A39" w:rsidRPr="000A2C45">
        <w:rPr>
          <w:rFonts w:asciiTheme="minorHAnsi" w:hAnsiTheme="minorHAnsi" w:cstheme="minorHAnsi"/>
          <w:sz w:val="28"/>
          <w:szCs w:val="28"/>
        </w:rPr>
        <w:t>s</w:t>
      </w:r>
      <w:r w:rsidR="00934505" w:rsidRPr="000A2C45">
        <w:rPr>
          <w:rFonts w:asciiTheme="minorHAnsi" w:hAnsiTheme="minorHAnsi" w:cstheme="minorHAnsi"/>
          <w:sz w:val="28"/>
          <w:szCs w:val="28"/>
        </w:rPr>
        <w:t xml:space="preserve"> to the act of</w:t>
      </w:r>
      <w:r w:rsidR="00176A39" w:rsidRPr="000A2C45">
        <w:rPr>
          <w:rFonts w:asciiTheme="minorHAnsi" w:hAnsiTheme="minorHAnsi" w:cstheme="minorHAnsi"/>
          <w:sz w:val="28"/>
          <w:szCs w:val="28"/>
        </w:rPr>
        <w:t xml:space="preserve"> </w:t>
      </w:r>
      <w:hyperlink r:id="rId10" w:tooltip="Proselytism" w:history="1">
        <w:r w:rsidR="00351918">
          <w:rPr>
            <w:rStyle w:val="Hyperlink"/>
            <w:rFonts w:asciiTheme="minorHAnsi" w:hAnsiTheme="minorHAnsi" w:cstheme="minorHAnsi"/>
            <w:color w:val="000000" w:themeColor="text1"/>
            <w:sz w:val="28"/>
            <w:szCs w:val="28"/>
            <w:u w:val="none"/>
          </w:rPr>
          <w:t>proselytizing</w:t>
        </w:r>
        <w:r w:rsidR="00176A39" w:rsidRPr="000A2C45">
          <w:rPr>
            <w:rStyle w:val="Hyperlink"/>
            <w:rFonts w:asciiTheme="minorHAnsi" w:hAnsiTheme="minorHAnsi" w:cstheme="minorHAnsi"/>
            <w:color w:val="000000" w:themeColor="text1"/>
            <w:sz w:val="28"/>
            <w:szCs w:val="28"/>
            <w:u w:val="none"/>
          </w:rPr>
          <w:t xml:space="preserve"> or preaching</w:t>
        </w:r>
      </w:hyperlink>
      <w:r w:rsidR="00176A39" w:rsidRPr="000A2C45">
        <w:rPr>
          <w:rFonts w:asciiTheme="minorHAnsi" w:hAnsiTheme="minorHAnsi" w:cstheme="minorHAnsi"/>
          <w:color w:val="000000" w:themeColor="text1"/>
          <w:sz w:val="28"/>
          <w:szCs w:val="28"/>
        </w:rPr>
        <w:t xml:space="preserve"> of</w:t>
      </w:r>
      <w:r w:rsidR="00F75B52" w:rsidRPr="000A2C45">
        <w:rPr>
          <w:rFonts w:asciiTheme="minorHAnsi" w:hAnsiTheme="minorHAnsi" w:cstheme="minorHAnsi"/>
          <w:color w:val="000000" w:themeColor="text1"/>
          <w:sz w:val="28"/>
          <w:szCs w:val="28"/>
        </w:rPr>
        <w:t xml:space="preserve"> </w:t>
      </w:r>
      <w:r w:rsidR="00F75B52" w:rsidRPr="000A2C45">
        <w:rPr>
          <w:rFonts w:asciiTheme="minorHAnsi" w:hAnsiTheme="minorHAnsi" w:cstheme="minorHAnsi"/>
          <w:color w:val="000000" w:themeColor="text1"/>
          <w:sz w:val="28"/>
          <w:szCs w:val="28"/>
        </w:rPr>
        <w:lastRenderedPageBreak/>
        <w:t>Islam</w:t>
      </w:r>
      <w:r w:rsidR="00F75B52" w:rsidRPr="000A2C45">
        <w:rPr>
          <w:rStyle w:val="EndnoteReference"/>
          <w:rFonts w:asciiTheme="minorHAnsi" w:hAnsiTheme="minorHAnsi" w:cstheme="minorHAnsi"/>
          <w:color w:val="000000" w:themeColor="text1"/>
          <w:sz w:val="28"/>
          <w:szCs w:val="28"/>
        </w:rPr>
        <w:endnoteReference w:id="3"/>
      </w:r>
      <w:r w:rsidR="00F75B52" w:rsidRPr="000A2C45">
        <w:rPr>
          <w:rFonts w:asciiTheme="minorHAnsi" w:hAnsiTheme="minorHAnsi" w:cstheme="minorHAnsi"/>
          <w:color w:val="000000" w:themeColor="text1"/>
          <w:sz w:val="28"/>
          <w:szCs w:val="28"/>
        </w:rPr>
        <w:t xml:space="preserve"> </w:t>
      </w:r>
      <w:r w:rsidR="004B7169" w:rsidRPr="000A2C45">
        <w:rPr>
          <w:rFonts w:asciiTheme="minorHAnsi" w:hAnsiTheme="minorHAnsi" w:cstheme="minorHAnsi"/>
          <w:color w:val="000000" w:themeColor="text1"/>
          <w:sz w:val="28"/>
          <w:szCs w:val="28"/>
        </w:rPr>
        <w:t>to non-Muslims</w:t>
      </w:r>
      <w:r w:rsidR="00176A39" w:rsidRPr="000A2C45">
        <w:rPr>
          <w:rFonts w:asciiTheme="minorHAnsi" w:hAnsiTheme="minorHAnsi" w:cstheme="minorHAnsi"/>
          <w:sz w:val="28"/>
          <w:szCs w:val="28"/>
        </w:rPr>
        <w:t xml:space="preserve">. </w:t>
      </w:r>
      <w:r w:rsidR="006656BD">
        <w:rPr>
          <w:rFonts w:asciiTheme="minorHAnsi" w:hAnsiTheme="minorHAnsi" w:cstheme="minorHAnsi"/>
          <w:sz w:val="28"/>
          <w:szCs w:val="28"/>
        </w:rPr>
        <w:t>Conversely, b</w:t>
      </w:r>
      <w:r w:rsidR="00721CF0" w:rsidRPr="000A2C45">
        <w:rPr>
          <w:rFonts w:asciiTheme="minorHAnsi" w:hAnsiTheme="minorHAnsi" w:cstheme="minorHAnsi"/>
          <w:sz w:val="28"/>
          <w:szCs w:val="28"/>
        </w:rPr>
        <w:t xml:space="preserve">y extension, it could also </w:t>
      </w:r>
      <w:r w:rsidR="00E50610" w:rsidRPr="000A2C45">
        <w:rPr>
          <w:rFonts w:asciiTheme="minorHAnsi" w:hAnsiTheme="minorHAnsi" w:cstheme="minorHAnsi"/>
          <w:sz w:val="28"/>
          <w:szCs w:val="28"/>
        </w:rPr>
        <w:t>entail</w:t>
      </w:r>
      <w:r w:rsidR="00721CF0" w:rsidRPr="000A2C45">
        <w:rPr>
          <w:rFonts w:asciiTheme="minorHAnsi" w:hAnsiTheme="minorHAnsi" w:cstheme="minorHAnsi"/>
          <w:sz w:val="28"/>
          <w:szCs w:val="28"/>
        </w:rPr>
        <w:t xml:space="preserve"> redirecting the affairs of Muslims to the right path and </w:t>
      </w:r>
      <w:r w:rsidR="0050216D">
        <w:rPr>
          <w:rFonts w:asciiTheme="minorHAnsi" w:hAnsiTheme="minorHAnsi" w:cstheme="minorHAnsi"/>
          <w:sz w:val="28"/>
          <w:szCs w:val="28"/>
        </w:rPr>
        <w:t xml:space="preserve">exerting efforts in </w:t>
      </w:r>
      <w:r w:rsidR="00721CF0" w:rsidRPr="000A2C45">
        <w:rPr>
          <w:rFonts w:asciiTheme="minorHAnsi" w:hAnsiTheme="minorHAnsi" w:cstheme="minorHAnsi"/>
          <w:sz w:val="28"/>
          <w:szCs w:val="28"/>
        </w:rPr>
        <w:t xml:space="preserve">teaching them the sound knowledge of the </w:t>
      </w:r>
      <w:r w:rsidR="00721CF0" w:rsidRPr="000A2C45">
        <w:rPr>
          <w:rFonts w:asciiTheme="minorHAnsi" w:hAnsiTheme="minorHAnsi" w:cstheme="minorHAnsi"/>
          <w:i/>
          <w:iCs/>
          <w:sz w:val="28"/>
          <w:szCs w:val="28"/>
        </w:rPr>
        <w:t>Din</w:t>
      </w:r>
      <w:r w:rsidR="00721CF0" w:rsidRPr="000A2C45">
        <w:rPr>
          <w:rFonts w:asciiTheme="minorHAnsi" w:hAnsiTheme="minorHAnsi" w:cstheme="minorHAnsi"/>
          <w:sz w:val="28"/>
          <w:szCs w:val="28"/>
        </w:rPr>
        <w:t xml:space="preserve">. </w:t>
      </w:r>
      <w:r w:rsidR="00F43F2D">
        <w:rPr>
          <w:rFonts w:asciiTheme="minorHAnsi" w:hAnsiTheme="minorHAnsi" w:cstheme="minorHAnsi"/>
          <w:sz w:val="28"/>
          <w:szCs w:val="28"/>
        </w:rPr>
        <w:t>Therefore, a</w:t>
      </w:r>
      <w:r w:rsidR="004967BF" w:rsidRPr="000A2C45">
        <w:rPr>
          <w:rFonts w:asciiTheme="minorHAnsi" w:hAnsiTheme="minorHAnsi" w:cstheme="minorHAnsi"/>
          <w:sz w:val="28"/>
          <w:szCs w:val="28"/>
        </w:rPr>
        <w:t>ny</w:t>
      </w:r>
      <w:r w:rsidR="00176A39" w:rsidRPr="000A2C45">
        <w:rPr>
          <w:rFonts w:asciiTheme="minorHAnsi" w:hAnsiTheme="minorHAnsi" w:cstheme="minorHAnsi"/>
          <w:sz w:val="28"/>
          <w:szCs w:val="28"/>
        </w:rPr>
        <w:t xml:space="preserve"> </w:t>
      </w:r>
      <w:r w:rsidR="004967BF" w:rsidRPr="000A2C45">
        <w:rPr>
          <w:rFonts w:asciiTheme="minorHAnsi" w:hAnsiTheme="minorHAnsi" w:cstheme="minorHAnsi"/>
          <w:sz w:val="28"/>
          <w:szCs w:val="28"/>
        </w:rPr>
        <w:t>person that</w:t>
      </w:r>
      <w:r w:rsidR="009C5CAD" w:rsidRPr="000A2C45">
        <w:rPr>
          <w:rFonts w:asciiTheme="minorHAnsi" w:hAnsiTheme="minorHAnsi" w:cstheme="minorHAnsi"/>
          <w:sz w:val="28"/>
          <w:szCs w:val="28"/>
        </w:rPr>
        <w:t xml:space="preserve"> works or volunteer</w:t>
      </w:r>
      <w:r w:rsidR="004967BF" w:rsidRPr="000A2C45">
        <w:rPr>
          <w:rFonts w:asciiTheme="minorHAnsi" w:hAnsiTheme="minorHAnsi" w:cstheme="minorHAnsi"/>
          <w:sz w:val="28"/>
          <w:szCs w:val="28"/>
        </w:rPr>
        <w:t>s</w:t>
      </w:r>
      <w:r w:rsidR="009C5CAD" w:rsidRPr="000A2C45">
        <w:rPr>
          <w:rFonts w:asciiTheme="minorHAnsi" w:hAnsiTheme="minorHAnsi" w:cstheme="minorHAnsi"/>
          <w:sz w:val="28"/>
          <w:szCs w:val="28"/>
        </w:rPr>
        <w:t xml:space="preserve"> in the ministry or institution of </w:t>
      </w:r>
      <w:r w:rsidR="009C5CAD" w:rsidRPr="000A2C45">
        <w:rPr>
          <w:rFonts w:asciiTheme="minorHAnsi" w:hAnsiTheme="minorHAnsi" w:cstheme="minorHAnsi"/>
          <w:i/>
          <w:iCs/>
          <w:sz w:val="28"/>
          <w:szCs w:val="28"/>
        </w:rPr>
        <w:t>Da’wah</w:t>
      </w:r>
      <w:r w:rsidR="009C5CAD" w:rsidRPr="000A2C45">
        <w:rPr>
          <w:rFonts w:asciiTheme="minorHAnsi" w:hAnsiTheme="minorHAnsi" w:cstheme="minorHAnsi"/>
          <w:sz w:val="28"/>
          <w:szCs w:val="28"/>
        </w:rPr>
        <w:t xml:space="preserve"> is </w:t>
      </w:r>
      <w:r w:rsidR="00176A39" w:rsidRPr="000A2C45">
        <w:rPr>
          <w:rFonts w:asciiTheme="minorHAnsi" w:hAnsiTheme="minorHAnsi" w:cstheme="minorHAnsi"/>
          <w:sz w:val="28"/>
          <w:szCs w:val="28"/>
        </w:rPr>
        <w:t xml:space="preserve">called a </w:t>
      </w:r>
      <w:r w:rsidR="00176A39" w:rsidRPr="000A2C45">
        <w:rPr>
          <w:rStyle w:val="unicode"/>
          <w:rFonts w:asciiTheme="minorHAnsi" w:eastAsia="Calibri" w:hAnsiTheme="minorHAnsi" w:cstheme="minorHAnsi"/>
          <w:i/>
          <w:iCs/>
          <w:sz w:val="28"/>
          <w:szCs w:val="28"/>
        </w:rPr>
        <w:t>dā‘ī</w:t>
      </w:r>
      <w:r w:rsidR="00EE4D22">
        <w:rPr>
          <w:rStyle w:val="EndnoteReference"/>
          <w:rFonts w:asciiTheme="minorHAnsi" w:eastAsia="Calibri" w:hAnsiTheme="minorHAnsi" w:cstheme="minorHAnsi"/>
          <w:i/>
          <w:iCs/>
          <w:sz w:val="28"/>
          <w:szCs w:val="28"/>
        </w:rPr>
        <w:endnoteReference w:id="4"/>
      </w:r>
      <w:r w:rsidR="00176A39" w:rsidRPr="000A2C45">
        <w:rPr>
          <w:rFonts w:asciiTheme="minorHAnsi" w:hAnsiTheme="minorHAnsi" w:cstheme="minorHAnsi"/>
          <w:sz w:val="28"/>
          <w:szCs w:val="28"/>
        </w:rPr>
        <w:t xml:space="preserve"> (</w:t>
      </w:r>
      <w:r w:rsidR="00176A39" w:rsidRPr="000A2C45">
        <w:rPr>
          <w:rFonts w:asciiTheme="minorHAnsi" w:hAnsiTheme="minorHAnsi"/>
          <w:sz w:val="28"/>
          <w:szCs w:val="28"/>
          <w:rtl/>
          <w:lang/>
        </w:rPr>
        <w:t>داعي</w:t>
      </w:r>
      <w:r w:rsidR="00176A39" w:rsidRPr="000A2C45">
        <w:rPr>
          <w:rFonts w:asciiTheme="minorHAnsi" w:hAnsiTheme="minorHAnsi" w:cstheme="minorHAnsi"/>
          <w:sz w:val="28"/>
          <w:szCs w:val="28"/>
        </w:rPr>
        <w:t xml:space="preserve">, plural </w:t>
      </w:r>
      <w:r w:rsidR="00176A39" w:rsidRPr="000A2C45">
        <w:rPr>
          <w:rStyle w:val="unicode"/>
          <w:rFonts w:asciiTheme="minorHAnsi" w:eastAsia="Calibri" w:hAnsiTheme="minorHAnsi" w:cstheme="minorHAnsi"/>
          <w:i/>
          <w:iCs/>
          <w:sz w:val="28"/>
          <w:szCs w:val="28"/>
        </w:rPr>
        <w:t>du‘āt</w:t>
      </w:r>
      <w:r w:rsidR="00176A39" w:rsidRPr="000A2C45">
        <w:rPr>
          <w:rFonts w:asciiTheme="minorHAnsi" w:hAnsiTheme="minorHAnsi" w:cstheme="minorHAnsi"/>
          <w:sz w:val="28"/>
          <w:szCs w:val="28"/>
        </w:rPr>
        <w:t xml:space="preserve"> </w:t>
      </w:r>
      <w:r w:rsidR="00176A39" w:rsidRPr="000A2C45">
        <w:rPr>
          <w:rFonts w:asciiTheme="minorHAnsi" w:hAnsiTheme="minorHAnsi"/>
          <w:sz w:val="28"/>
          <w:szCs w:val="28"/>
          <w:rtl/>
          <w:lang/>
        </w:rPr>
        <w:t>دعاة</w:t>
      </w:r>
      <w:r w:rsidR="00176A39" w:rsidRPr="000A2C45">
        <w:rPr>
          <w:rFonts w:asciiTheme="minorHAnsi" w:hAnsiTheme="minorHAnsi" w:cstheme="minorHAnsi"/>
          <w:sz w:val="28"/>
          <w:szCs w:val="28"/>
        </w:rPr>
        <w:t>).</w:t>
      </w:r>
    </w:p>
    <w:p w:rsidR="008674BB" w:rsidRPr="00CF6F55" w:rsidRDefault="008674BB" w:rsidP="008674BB">
      <w:pPr>
        <w:spacing w:line="360" w:lineRule="auto"/>
        <w:ind w:firstLine="0"/>
        <w:jc w:val="both"/>
        <w:rPr>
          <w:rFonts w:asciiTheme="minorHAnsi" w:hAnsiTheme="minorHAnsi" w:cstheme="minorHAnsi"/>
          <w:b/>
          <w:bCs/>
          <w:sz w:val="30"/>
          <w:szCs w:val="30"/>
        </w:rPr>
      </w:pPr>
      <w:r w:rsidRPr="00CF6F55">
        <w:rPr>
          <w:rFonts w:asciiTheme="minorHAnsi" w:hAnsiTheme="minorHAnsi" w:cstheme="minorHAnsi"/>
          <w:b/>
          <w:bCs/>
          <w:sz w:val="30"/>
          <w:szCs w:val="30"/>
        </w:rPr>
        <w:t>Conceptualizing ICT</w:t>
      </w:r>
    </w:p>
    <w:p w:rsidR="00697DFD" w:rsidRDefault="00150A75" w:rsidP="004A12F0">
      <w:pPr>
        <w:spacing w:line="360" w:lineRule="auto"/>
        <w:jc w:val="both"/>
        <w:rPr>
          <w:rFonts w:asciiTheme="minorHAnsi" w:hAnsiTheme="minorHAnsi" w:cstheme="minorHAnsi"/>
          <w:sz w:val="28"/>
          <w:szCs w:val="28"/>
        </w:rPr>
      </w:pPr>
      <w:r w:rsidRPr="000A2C45">
        <w:rPr>
          <w:rFonts w:asciiTheme="minorHAnsi" w:hAnsiTheme="minorHAnsi" w:cstheme="minorHAnsi"/>
          <w:sz w:val="28"/>
          <w:szCs w:val="28"/>
        </w:rPr>
        <w:t xml:space="preserve">ICT </w:t>
      </w:r>
      <w:r w:rsidR="007333D1">
        <w:rPr>
          <w:rFonts w:asciiTheme="minorHAnsi" w:hAnsiTheme="minorHAnsi" w:cstheme="minorHAnsi"/>
          <w:sz w:val="28"/>
          <w:szCs w:val="28"/>
        </w:rPr>
        <w:t>(</w:t>
      </w:r>
      <w:r w:rsidR="004D1E97">
        <w:rPr>
          <w:rFonts w:asciiTheme="minorHAnsi" w:hAnsiTheme="minorHAnsi" w:cstheme="minorHAnsi"/>
          <w:sz w:val="28"/>
          <w:szCs w:val="28"/>
        </w:rPr>
        <w:t>abridged</w:t>
      </w:r>
      <w:r w:rsidR="007333D1">
        <w:rPr>
          <w:rFonts w:asciiTheme="minorHAnsi" w:hAnsiTheme="minorHAnsi" w:cstheme="minorHAnsi"/>
          <w:sz w:val="28"/>
          <w:szCs w:val="28"/>
        </w:rPr>
        <w:t xml:space="preserve"> as IT) stands for Information and Communication Technology. It </w:t>
      </w:r>
      <w:r w:rsidRPr="000A2C45">
        <w:rPr>
          <w:rFonts w:asciiTheme="minorHAnsi" w:hAnsiTheme="minorHAnsi" w:cstheme="minorHAnsi"/>
          <w:sz w:val="28"/>
          <w:szCs w:val="28"/>
        </w:rPr>
        <w:t xml:space="preserve">has been defined by the </w:t>
      </w:r>
      <w:r w:rsidR="004E6CF0" w:rsidRPr="000A2C45">
        <w:rPr>
          <w:rFonts w:asciiTheme="minorHAnsi" w:hAnsiTheme="minorHAnsi" w:cstheme="minorHAnsi"/>
          <w:i/>
          <w:iCs/>
          <w:sz w:val="28"/>
          <w:szCs w:val="28"/>
        </w:rPr>
        <w:t>Academic Press Dictionary of Science and Technology</w:t>
      </w:r>
      <w:r w:rsidR="00347B68" w:rsidRPr="000A2C45">
        <w:rPr>
          <w:rStyle w:val="EndnoteReference"/>
          <w:rFonts w:asciiTheme="minorHAnsi" w:hAnsiTheme="minorHAnsi" w:cstheme="minorHAnsi"/>
          <w:i/>
          <w:iCs/>
          <w:sz w:val="28"/>
          <w:szCs w:val="28"/>
        </w:rPr>
        <w:endnoteReference w:id="5"/>
      </w:r>
      <w:r w:rsidR="004E6CF0" w:rsidRPr="000A2C45">
        <w:rPr>
          <w:rFonts w:asciiTheme="minorHAnsi" w:hAnsiTheme="minorHAnsi" w:cstheme="minorHAnsi"/>
          <w:i/>
          <w:iCs/>
          <w:sz w:val="28"/>
          <w:szCs w:val="28"/>
        </w:rPr>
        <w:t xml:space="preserve">, </w:t>
      </w:r>
      <w:r w:rsidR="004E6CF0" w:rsidRPr="000A2C45">
        <w:rPr>
          <w:rFonts w:asciiTheme="minorHAnsi" w:hAnsiTheme="minorHAnsi" w:cstheme="minorHAnsi"/>
          <w:sz w:val="28"/>
          <w:szCs w:val="28"/>
        </w:rPr>
        <w:t xml:space="preserve">as the use of computers and telecommunication gadgets for the processing and distribution of information in digital, audio, video and other forms. Whereas, according to the </w:t>
      </w:r>
      <w:r w:rsidRPr="000A2C45">
        <w:rPr>
          <w:rFonts w:asciiTheme="minorHAnsi" w:hAnsiTheme="minorHAnsi" w:cstheme="minorHAnsi"/>
          <w:i/>
          <w:iCs/>
          <w:sz w:val="28"/>
          <w:szCs w:val="28"/>
        </w:rPr>
        <w:t>Information Technology Association of America</w:t>
      </w:r>
      <w:r w:rsidR="00155959" w:rsidRPr="000A2C45">
        <w:rPr>
          <w:rFonts w:asciiTheme="minorHAnsi" w:hAnsiTheme="minorHAnsi" w:cstheme="minorHAnsi"/>
          <w:i/>
          <w:iCs/>
          <w:sz w:val="28"/>
          <w:szCs w:val="28"/>
        </w:rPr>
        <w:t xml:space="preserve"> </w:t>
      </w:r>
      <w:r w:rsidR="00155959" w:rsidRPr="000A2C45">
        <w:rPr>
          <w:rFonts w:asciiTheme="minorHAnsi" w:hAnsiTheme="minorHAnsi" w:cstheme="minorHAnsi"/>
          <w:sz w:val="28"/>
          <w:szCs w:val="28"/>
        </w:rPr>
        <w:t>(ITAA)</w:t>
      </w:r>
      <w:r w:rsidR="008F5EB2">
        <w:rPr>
          <w:rFonts w:asciiTheme="minorHAnsi" w:hAnsiTheme="minorHAnsi" w:cstheme="minorHAnsi"/>
          <w:sz w:val="28"/>
          <w:szCs w:val="28"/>
        </w:rPr>
        <w:t>;</w:t>
      </w:r>
      <w:r w:rsidRPr="000A2C45">
        <w:rPr>
          <w:rFonts w:asciiTheme="minorHAnsi" w:hAnsiTheme="minorHAnsi" w:cstheme="minorHAnsi"/>
          <w:i/>
          <w:iCs/>
          <w:sz w:val="28"/>
          <w:szCs w:val="28"/>
        </w:rPr>
        <w:t xml:space="preserve"> </w:t>
      </w:r>
      <w:r w:rsidR="004E6CF0" w:rsidRPr="000A2C45">
        <w:rPr>
          <w:rFonts w:asciiTheme="minorHAnsi" w:hAnsiTheme="minorHAnsi" w:cstheme="minorHAnsi"/>
          <w:sz w:val="28"/>
          <w:szCs w:val="28"/>
        </w:rPr>
        <w:t>ICT implies</w:t>
      </w:r>
      <w:r w:rsidRPr="000A2C45">
        <w:rPr>
          <w:rFonts w:asciiTheme="minorHAnsi" w:hAnsiTheme="minorHAnsi" w:cstheme="minorHAnsi"/>
          <w:sz w:val="28"/>
          <w:szCs w:val="28"/>
        </w:rPr>
        <w:t xml:space="preserve"> the study, design, development, implementation, support or management of computer-based information systems particularly software applications and computer hardware.</w:t>
      </w:r>
      <w:r w:rsidR="00262396" w:rsidRPr="000A2C45">
        <w:rPr>
          <w:rStyle w:val="EndnoteReference"/>
          <w:rFonts w:asciiTheme="minorHAnsi" w:hAnsiTheme="minorHAnsi" w:cstheme="minorHAnsi"/>
          <w:sz w:val="28"/>
          <w:szCs w:val="28"/>
        </w:rPr>
        <w:endnoteReference w:id="6"/>
      </w:r>
      <w:r w:rsidRPr="000A2C45">
        <w:rPr>
          <w:rFonts w:asciiTheme="minorHAnsi" w:hAnsiTheme="minorHAnsi" w:cstheme="minorHAnsi"/>
          <w:sz w:val="28"/>
          <w:szCs w:val="28"/>
        </w:rPr>
        <w:t xml:space="preserve"> </w:t>
      </w:r>
      <w:r w:rsidR="008F5EB2">
        <w:rPr>
          <w:rFonts w:asciiTheme="minorHAnsi" w:hAnsiTheme="minorHAnsi" w:cstheme="minorHAnsi"/>
          <w:sz w:val="28"/>
          <w:szCs w:val="28"/>
        </w:rPr>
        <w:t>Moreover, in a more comprehensive and crystal style, Margaret</w:t>
      </w:r>
      <w:r w:rsidR="00B40BAB">
        <w:rPr>
          <w:rFonts w:asciiTheme="minorHAnsi" w:hAnsiTheme="minorHAnsi" w:cstheme="minorHAnsi"/>
          <w:sz w:val="28"/>
          <w:szCs w:val="28"/>
        </w:rPr>
        <w:t xml:space="preserve"> (2005)</w:t>
      </w:r>
      <w:r w:rsidR="008F5EB2">
        <w:rPr>
          <w:rFonts w:asciiTheme="minorHAnsi" w:hAnsiTheme="minorHAnsi" w:cstheme="minorHAnsi"/>
          <w:sz w:val="28"/>
          <w:szCs w:val="28"/>
        </w:rPr>
        <w:t xml:space="preserve"> view</w:t>
      </w:r>
      <w:r w:rsidR="00697DFD" w:rsidRPr="000A2C45">
        <w:rPr>
          <w:rFonts w:asciiTheme="minorHAnsi" w:hAnsiTheme="minorHAnsi" w:cstheme="minorHAnsi"/>
          <w:sz w:val="28"/>
          <w:szCs w:val="28"/>
        </w:rPr>
        <w:t>s ICT as an umbrella term that includes any communication device or application, encompassing: radio, television, cellular phones, computer and network hardware and software, satellite systems and so on, as well as the various services and applications associated with them, such as videoconferencing and distance learning</w:t>
      </w:r>
      <w:r w:rsidR="00602265">
        <w:rPr>
          <w:rStyle w:val="EndnoteReference"/>
          <w:rFonts w:asciiTheme="minorHAnsi" w:hAnsiTheme="minorHAnsi" w:cstheme="minorHAnsi"/>
          <w:sz w:val="28"/>
          <w:szCs w:val="28"/>
        </w:rPr>
        <w:endnoteReference w:id="7"/>
      </w:r>
      <w:r w:rsidR="00697DFD" w:rsidRPr="000A2C45">
        <w:rPr>
          <w:rFonts w:asciiTheme="minorHAnsi" w:hAnsiTheme="minorHAnsi" w:cstheme="minorHAnsi"/>
          <w:sz w:val="28"/>
          <w:szCs w:val="28"/>
        </w:rPr>
        <w:t>.</w:t>
      </w:r>
      <w:r w:rsidR="003D10B3">
        <w:rPr>
          <w:rFonts w:asciiTheme="minorHAnsi" w:hAnsiTheme="minorHAnsi" w:cstheme="minorHAnsi"/>
          <w:sz w:val="28"/>
          <w:szCs w:val="28"/>
        </w:rPr>
        <w:t xml:space="preserve"> It could however be discerned from the above definitions that, ICT is part and parcel of mass media</w:t>
      </w:r>
      <w:r w:rsidR="004A12F0">
        <w:rPr>
          <w:rFonts w:asciiTheme="minorHAnsi" w:hAnsiTheme="minorHAnsi" w:cstheme="minorHAnsi"/>
          <w:sz w:val="28"/>
          <w:szCs w:val="28"/>
        </w:rPr>
        <w:t xml:space="preserve"> (</w:t>
      </w:r>
      <w:r w:rsidR="004A12F0">
        <w:rPr>
          <w:rFonts w:asciiTheme="minorHAnsi" w:hAnsiTheme="minorHAnsi" w:cstheme="minorHAnsi"/>
          <w:bCs/>
          <w:sz w:val="28"/>
          <w:szCs w:val="28"/>
        </w:rPr>
        <w:t>c</w:t>
      </w:r>
      <w:r w:rsidR="004A12F0" w:rsidRPr="000A2C45">
        <w:rPr>
          <w:rFonts w:asciiTheme="minorHAnsi" w:hAnsiTheme="minorHAnsi" w:cstheme="minorHAnsi"/>
          <w:bCs/>
          <w:sz w:val="28"/>
          <w:szCs w:val="28"/>
        </w:rPr>
        <w:t>oncisely</w:t>
      </w:r>
      <w:r w:rsidR="004A12F0">
        <w:rPr>
          <w:rFonts w:asciiTheme="minorHAnsi" w:hAnsiTheme="minorHAnsi" w:cstheme="minorHAnsi"/>
          <w:bCs/>
          <w:sz w:val="28"/>
          <w:szCs w:val="28"/>
        </w:rPr>
        <w:t xml:space="preserve"> defined by Zakir (2005)</w:t>
      </w:r>
      <w:r w:rsidR="004A12F0" w:rsidRPr="000A2C45">
        <w:rPr>
          <w:rFonts w:asciiTheme="minorHAnsi" w:hAnsiTheme="minorHAnsi" w:cstheme="minorHAnsi"/>
          <w:bCs/>
          <w:sz w:val="28"/>
          <w:szCs w:val="28"/>
        </w:rPr>
        <w:t xml:space="preserve"> as a means of mass communication</w:t>
      </w:r>
      <w:r w:rsidR="004A12F0">
        <w:rPr>
          <w:rFonts w:asciiTheme="minorHAnsi" w:hAnsiTheme="minorHAnsi" w:cstheme="minorHAnsi"/>
          <w:bCs/>
          <w:sz w:val="28"/>
          <w:szCs w:val="28"/>
        </w:rPr>
        <w:t>)</w:t>
      </w:r>
      <w:r w:rsidR="005B63F3">
        <w:rPr>
          <w:rStyle w:val="EndnoteReference"/>
          <w:rFonts w:asciiTheme="minorHAnsi" w:hAnsiTheme="minorHAnsi" w:cstheme="minorHAnsi"/>
          <w:bCs/>
          <w:sz w:val="28"/>
          <w:szCs w:val="28"/>
        </w:rPr>
        <w:endnoteReference w:id="8"/>
      </w:r>
      <w:r w:rsidR="003D10B3">
        <w:rPr>
          <w:rFonts w:asciiTheme="minorHAnsi" w:hAnsiTheme="minorHAnsi" w:cstheme="minorHAnsi"/>
          <w:sz w:val="28"/>
          <w:szCs w:val="28"/>
        </w:rPr>
        <w:t xml:space="preserve"> expressed in a different form</w:t>
      </w:r>
      <w:r w:rsidR="008A7076">
        <w:rPr>
          <w:rFonts w:asciiTheme="minorHAnsi" w:hAnsiTheme="minorHAnsi" w:cstheme="minorHAnsi"/>
          <w:sz w:val="28"/>
          <w:szCs w:val="28"/>
        </w:rPr>
        <w:t xml:space="preserve"> which can either be electronic or print</w:t>
      </w:r>
      <w:r w:rsidR="003D10B3">
        <w:rPr>
          <w:rFonts w:asciiTheme="minorHAnsi" w:hAnsiTheme="minorHAnsi" w:cstheme="minorHAnsi"/>
          <w:sz w:val="28"/>
          <w:szCs w:val="28"/>
        </w:rPr>
        <w:t>.</w:t>
      </w:r>
    </w:p>
    <w:p w:rsidR="00D56D14" w:rsidRPr="00CF6F55" w:rsidRDefault="00D56D14" w:rsidP="00D56D14">
      <w:pPr>
        <w:spacing w:line="360" w:lineRule="auto"/>
        <w:ind w:firstLine="0"/>
        <w:jc w:val="both"/>
        <w:rPr>
          <w:rFonts w:asciiTheme="minorHAnsi" w:hAnsiTheme="minorHAnsi" w:cstheme="minorHAnsi"/>
          <w:b/>
          <w:bCs/>
          <w:sz w:val="30"/>
          <w:szCs w:val="30"/>
        </w:rPr>
      </w:pPr>
      <w:r w:rsidRPr="00CF6F55">
        <w:rPr>
          <w:rFonts w:asciiTheme="minorHAnsi" w:hAnsiTheme="minorHAnsi" w:cstheme="minorHAnsi"/>
          <w:b/>
          <w:bCs/>
          <w:sz w:val="30"/>
          <w:szCs w:val="30"/>
        </w:rPr>
        <w:t>B</w:t>
      </w:r>
      <w:r w:rsidR="003A5CD4" w:rsidRPr="00CF6F55">
        <w:rPr>
          <w:rFonts w:asciiTheme="minorHAnsi" w:hAnsiTheme="minorHAnsi" w:cstheme="minorHAnsi"/>
          <w:b/>
          <w:bCs/>
          <w:sz w:val="30"/>
          <w:szCs w:val="30"/>
        </w:rPr>
        <w:t>ase</w:t>
      </w:r>
      <w:r w:rsidRPr="00CF6F55">
        <w:rPr>
          <w:rFonts w:asciiTheme="minorHAnsi" w:hAnsiTheme="minorHAnsi" w:cstheme="minorHAnsi"/>
          <w:b/>
          <w:bCs/>
          <w:sz w:val="30"/>
          <w:szCs w:val="30"/>
        </w:rPr>
        <w:t xml:space="preserve">s and Virtues of </w:t>
      </w:r>
      <w:r w:rsidRPr="00CF6F55">
        <w:rPr>
          <w:rFonts w:asciiTheme="minorHAnsi" w:hAnsiTheme="minorHAnsi" w:cstheme="minorHAnsi"/>
          <w:b/>
          <w:bCs/>
          <w:i/>
          <w:iCs/>
          <w:sz w:val="30"/>
          <w:szCs w:val="30"/>
        </w:rPr>
        <w:t xml:space="preserve">Da’wah </w:t>
      </w:r>
      <w:r w:rsidRPr="00CF6F55">
        <w:rPr>
          <w:rFonts w:asciiTheme="minorHAnsi" w:hAnsiTheme="minorHAnsi" w:cstheme="minorHAnsi"/>
          <w:b/>
          <w:bCs/>
          <w:sz w:val="30"/>
          <w:szCs w:val="30"/>
        </w:rPr>
        <w:t>in Islam</w:t>
      </w:r>
    </w:p>
    <w:p w:rsidR="00864C63" w:rsidRDefault="00864C63" w:rsidP="00035FBC">
      <w:pPr>
        <w:spacing w:line="360" w:lineRule="auto"/>
        <w:ind w:firstLine="0"/>
        <w:jc w:val="both"/>
        <w:rPr>
          <w:rFonts w:asciiTheme="minorHAnsi" w:hAnsiTheme="minorHAnsi" w:cstheme="minorHAnsi"/>
          <w:sz w:val="28"/>
          <w:szCs w:val="28"/>
        </w:rPr>
      </w:pPr>
      <w:r w:rsidRPr="00864C63">
        <w:rPr>
          <w:rFonts w:asciiTheme="minorHAnsi" w:hAnsiTheme="minorHAnsi" w:cstheme="minorHAnsi"/>
          <w:sz w:val="28"/>
          <w:szCs w:val="28"/>
        </w:rPr>
        <w:t>The centrality</w:t>
      </w:r>
      <w:r>
        <w:rPr>
          <w:rFonts w:asciiTheme="minorHAnsi" w:hAnsiTheme="minorHAnsi" w:cstheme="minorHAnsi"/>
          <w:sz w:val="28"/>
          <w:szCs w:val="28"/>
        </w:rPr>
        <w:t xml:space="preserve"> of </w:t>
      </w:r>
      <w:r w:rsidRPr="00224641">
        <w:rPr>
          <w:rFonts w:asciiTheme="minorHAnsi" w:hAnsiTheme="minorHAnsi" w:cstheme="minorHAnsi"/>
          <w:i/>
          <w:iCs/>
          <w:sz w:val="28"/>
          <w:szCs w:val="28"/>
        </w:rPr>
        <w:t>Da’wah</w:t>
      </w:r>
      <w:r>
        <w:rPr>
          <w:rFonts w:asciiTheme="minorHAnsi" w:hAnsiTheme="minorHAnsi" w:cstheme="minorHAnsi"/>
          <w:sz w:val="28"/>
          <w:szCs w:val="28"/>
        </w:rPr>
        <w:t xml:space="preserve"> in Islam since inception cannot be over-stressed.</w:t>
      </w:r>
      <w:r w:rsidR="00DB18D9">
        <w:rPr>
          <w:rFonts w:asciiTheme="minorHAnsi" w:hAnsiTheme="minorHAnsi" w:cstheme="minorHAnsi"/>
          <w:sz w:val="28"/>
          <w:szCs w:val="28"/>
        </w:rPr>
        <w:t xml:space="preserve"> </w:t>
      </w:r>
      <w:r w:rsidR="00380067">
        <w:rPr>
          <w:rFonts w:asciiTheme="minorHAnsi" w:hAnsiTheme="minorHAnsi" w:cstheme="minorHAnsi"/>
          <w:sz w:val="28"/>
          <w:szCs w:val="28"/>
        </w:rPr>
        <w:t xml:space="preserve">It is the universal and basic mission of the Prophets. </w:t>
      </w:r>
      <w:r w:rsidR="00DB18D9">
        <w:rPr>
          <w:rFonts w:asciiTheme="minorHAnsi" w:hAnsiTheme="minorHAnsi" w:cstheme="minorHAnsi"/>
          <w:sz w:val="28"/>
          <w:szCs w:val="28"/>
        </w:rPr>
        <w:t xml:space="preserve">This </w:t>
      </w:r>
      <w:r>
        <w:rPr>
          <w:rFonts w:asciiTheme="minorHAnsi" w:hAnsiTheme="minorHAnsi" w:cstheme="minorHAnsi"/>
          <w:sz w:val="28"/>
          <w:szCs w:val="28"/>
        </w:rPr>
        <w:t>underscores</w:t>
      </w:r>
      <w:r w:rsidR="00DB18D9">
        <w:rPr>
          <w:rFonts w:asciiTheme="minorHAnsi" w:hAnsiTheme="minorHAnsi" w:cstheme="minorHAnsi"/>
          <w:sz w:val="28"/>
          <w:szCs w:val="28"/>
        </w:rPr>
        <w:t xml:space="preserve"> the speedy rate of </w:t>
      </w:r>
      <w:r w:rsidR="00DB18D9">
        <w:rPr>
          <w:rFonts w:asciiTheme="minorHAnsi" w:hAnsiTheme="minorHAnsi" w:cstheme="minorHAnsi"/>
          <w:sz w:val="28"/>
          <w:szCs w:val="28"/>
        </w:rPr>
        <w:lastRenderedPageBreak/>
        <w:t xml:space="preserve">the religion’s growth across the globe more significantly in the western hemisphere. </w:t>
      </w:r>
      <w:r w:rsidR="00CB2715">
        <w:rPr>
          <w:rFonts w:asciiTheme="minorHAnsi" w:hAnsiTheme="minorHAnsi" w:cstheme="minorHAnsi"/>
          <w:sz w:val="28"/>
          <w:szCs w:val="28"/>
        </w:rPr>
        <w:t xml:space="preserve">The </w:t>
      </w:r>
      <w:r w:rsidR="00CB2715" w:rsidRPr="00224641">
        <w:rPr>
          <w:rFonts w:asciiTheme="minorHAnsi" w:hAnsiTheme="minorHAnsi" w:cstheme="minorHAnsi"/>
          <w:i/>
          <w:iCs/>
          <w:sz w:val="28"/>
          <w:szCs w:val="28"/>
        </w:rPr>
        <w:t>Qur’an</w:t>
      </w:r>
      <w:r w:rsidR="00CB2715">
        <w:rPr>
          <w:rFonts w:asciiTheme="minorHAnsi" w:hAnsiTheme="minorHAnsi" w:cstheme="minorHAnsi"/>
          <w:sz w:val="28"/>
          <w:szCs w:val="28"/>
        </w:rPr>
        <w:t xml:space="preserve"> and </w:t>
      </w:r>
      <w:r w:rsidR="00CB2715" w:rsidRPr="00224641">
        <w:rPr>
          <w:rFonts w:asciiTheme="minorHAnsi" w:hAnsiTheme="minorHAnsi" w:cstheme="minorHAnsi"/>
          <w:i/>
          <w:iCs/>
          <w:sz w:val="28"/>
          <w:szCs w:val="28"/>
        </w:rPr>
        <w:t>hadith</w:t>
      </w:r>
      <w:r w:rsidR="00CB2715">
        <w:rPr>
          <w:rFonts w:asciiTheme="minorHAnsi" w:hAnsiTheme="minorHAnsi" w:cstheme="minorHAnsi"/>
          <w:sz w:val="28"/>
          <w:szCs w:val="28"/>
        </w:rPr>
        <w:t xml:space="preserve"> literature of the Prophet (SAW) are full of pointers to bases and virtues of </w:t>
      </w:r>
      <w:r w:rsidR="00CB2715" w:rsidRPr="00224641">
        <w:rPr>
          <w:rFonts w:asciiTheme="minorHAnsi" w:hAnsiTheme="minorHAnsi" w:cstheme="minorHAnsi"/>
          <w:i/>
          <w:iCs/>
          <w:sz w:val="28"/>
          <w:szCs w:val="28"/>
        </w:rPr>
        <w:t>Da’wah</w:t>
      </w:r>
      <w:r w:rsidR="00CB2715">
        <w:rPr>
          <w:rFonts w:asciiTheme="minorHAnsi" w:hAnsiTheme="minorHAnsi" w:cstheme="minorHAnsi"/>
          <w:sz w:val="28"/>
          <w:szCs w:val="28"/>
        </w:rPr>
        <w:t xml:space="preserve"> in Islam. Some of such </w:t>
      </w:r>
      <w:r w:rsidR="00035FBC">
        <w:rPr>
          <w:rFonts w:asciiTheme="minorHAnsi" w:hAnsiTheme="minorHAnsi" w:cstheme="minorHAnsi"/>
          <w:sz w:val="28"/>
          <w:szCs w:val="28"/>
        </w:rPr>
        <w:t>indicators are as follows</w:t>
      </w:r>
      <w:r w:rsidR="00CB2715">
        <w:rPr>
          <w:rFonts w:asciiTheme="minorHAnsi" w:hAnsiTheme="minorHAnsi" w:cstheme="minorHAnsi"/>
          <w:sz w:val="28"/>
          <w:szCs w:val="28"/>
        </w:rPr>
        <w:t>.</w:t>
      </w:r>
      <w:r w:rsidR="00F236DF">
        <w:rPr>
          <w:rFonts w:asciiTheme="minorHAnsi" w:hAnsiTheme="minorHAnsi" w:cstheme="minorHAnsi"/>
          <w:sz w:val="28"/>
          <w:szCs w:val="28"/>
        </w:rPr>
        <w:t xml:space="preserve"> </w:t>
      </w:r>
    </w:p>
    <w:p w:rsidR="00F236DF" w:rsidRDefault="00F236DF" w:rsidP="000848BF">
      <w:pPr>
        <w:spacing w:line="360" w:lineRule="auto"/>
        <w:ind w:firstLine="0"/>
        <w:jc w:val="both"/>
        <w:rPr>
          <w:rFonts w:asciiTheme="minorHAnsi" w:hAnsiTheme="minorHAnsi" w:cstheme="minorHAnsi"/>
          <w:sz w:val="28"/>
          <w:szCs w:val="28"/>
        </w:rPr>
      </w:pPr>
      <w:r>
        <w:rPr>
          <w:rFonts w:asciiTheme="minorHAnsi" w:hAnsiTheme="minorHAnsi" w:cstheme="minorHAnsi"/>
          <w:sz w:val="28"/>
          <w:szCs w:val="28"/>
        </w:rPr>
        <w:tab/>
        <w:t>On the general note, while referring to the universality and commonality of the Prophets’ messages</w:t>
      </w:r>
      <w:r w:rsidR="000848BF">
        <w:rPr>
          <w:rFonts w:asciiTheme="minorHAnsi" w:hAnsiTheme="minorHAnsi" w:cstheme="minorHAnsi"/>
          <w:sz w:val="28"/>
          <w:szCs w:val="28"/>
        </w:rPr>
        <w:t xml:space="preserve"> as well as being champions of the course of </w:t>
      </w:r>
      <w:r w:rsidR="000848BF" w:rsidRPr="000848BF">
        <w:rPr>
          <w:rFonts w:asciiTheme="minorHAnsi" w:hAnsiTheme="minorHAnsi" w:cstheme="minorHAnsi"/>
          <w:i/>
          <w:iCs/>
          <w:sz w:val="28"/>
          <w:szCs w:val="28"/>
        </w:rPr>
        <w:t>Da’wah</w:t>
      </w:r>
      <w:r w:rsidR="000848BF">
        <w:rPr>
          <w:rFonts w:asciiTheme="minorHAnsi" w:hAnsiTheme="minorHAnsi" w:cstheme="minorHAnsi"/>
          <w:i/>
          <w:iCs/>
          <w:sz w:val="28"/>
          <w:szCs w:val="28"/>
        </w:rPr>
        <w:t xml:space="preserve"> </w:t>
      </w:r>
      <w:r w:rsidR="000848BF">
        <w:rPr>
          <w:rFonts w:asciiTheme="minorHAnsi" w:hAnsiTheme="minorHAnsi" w:cstheme="minorHAnsi"/>
          <w:sz w:val="28"/>
          <w:szCs w:val="28"/>
        </w:rPr>
        <w:t>at all times</w:t>
      </w:r>
      <w:r>
        <w:rPr>
          <w:rFonts w:asciiTheme="minorHAnsi" w:hAnsiTheme="minorHAnsi" w:cstheme="minorHAnsi"/>
          <w:sz w:val="28"/>
          <w:szCs w:val="28"/>
        </w:rPr>
        <w:t xml:space="preserve">, Allah (SWT) says: </w:t>
      </w:r>
    </w:p>
    <w:p w:rsidR="00EE1FD3" w:rsidRPr="00457809" w:rsidRDefault="00457809" w:rsidP="00457809">
      <w:pPr>
        <w:ind w:firstLine="0"/>
        <w:jc w:val="both"/>
        <w:rPr>
          <w:rFonts w:cstheme="minorBidi"/>
          <w:sz w:val="32"/>
          <w:szCs w:val="32"/>
        </w:rPr>
      </w:pPr>
      <w:r w:rsidRPr="00457809">
        <w:rPr>
          <w:rFonts w:ascii="QCF_BSML" w:eastAsiaTheme="minorHAnsi" w:hAnsi="QCF_BSML" w:cs="QCF_BSML"/>
          <w:color w:val="000000"/>
          <w:sz w:val="32"/>
          <w:szCs w:val="32"/>
          <w:rtl/>
        </w:rPr>
        <w:t>ﭧ ﭨ ﭽ</w:t>
      </w:r>
      <w:r w:rsidRPr="00457809">
        <w:rPr>
          <w:rFonts w:ascii="QCF_P271" w:eastAsiaTheme="minorHAnsi" w:hAnsi="QCF_P271" w:cs="QCF_P271"/>
          <w:color w:val="000000"/>
          <w:sz w:val="32"/>
          <w:szCs w:val="32"/>
          <w:rtl/>
        </w:rPr>
        <w:t>ﭴ  ﭵ  ﭶ  ﭷ  ﭸ  ﭹ  ﭺ  ﭻ  ﭼ   ﭽ  ﭾ</w:t>
      </w:r>
      <w:r w:rsidRPr="00457809">
        <w:rPr>
          <w:rFonts w:ascii="QCF_P271" w:eastAsiaTheme="minorHAnsi" w:hAnsi="QCF_P271" w:cs="QCF_P271"/>
          <w:color w:val="0000A5"/>
          <w:sz w:val="32"/>
          <w:szCs w:val="32"/>
          <w:rtl/>
        </w:rPr>
        <w:t>ﭿ</w:t>
      </w:r>
      <w:r w:rsidRPr="00457809">
        <w:rPr>
          <w:rFonts w:ascii="QCF_P271" w:eastAsiaTheme="minorHAnsi" w:hAnsi="QCF_P271" w:cs="QCF_P271"/>
          <w:color w:val="000000"/>
          <w:sz w:val="32"/>
          <w:szCs w:val="32"/>
          <w:rtl/>
        </w:rPr>
        <w:t xml:space="preserve">    ﮒ  </w:t>
      </w:r>
      <w:r w:rsidRPr="00457809">
        <w:rPr>
          <w:rFonts w:ascii="QCF_BSML" w:eastAsiaTheme="minorHAnsi" w:hAnsi="QCF_BSML" w:cs="QCF_BSML"/>
          <w:color w:val="000000"/>
          <w:sz w:val="32"/>
          <w:szCs w:val="32"/>
          <w:rtl/>
        </w:rPr>
        <w:t>ﭼ</w:t>
      </w:r>
      <w:r w:rsidRPr="00457809">
        <w:rPr>
          <w:rFonts w:ascii="Arial" w:eastAsiaTheme="minorHAnsi" w:hAnsi="Arial" w:cs="Arial"/>
          <w:color w:val="000000"/>
          <w:sz w:val="32"/>
          <w:szCs w:val="32"/>
          <w:rtl/>
        </w:rPr>
        <w:t xml:space="preserve"> </w:t>
      </w:r>
      <w:r w:rsidRPr="00457809">
        <w:rPr>
          <w:rFonts w:ascii="Arial" w:eastAsiaTheme="minorHAnsi" w:hAnsi="Arial" w:cs="Arial"/>
          <w:color w:val="9DAB0C"/>
          <w:sz w:val="32"/>
          <w:szCs w:val="32"/>
          <w:rtl/>
        </w:rPr>
        <w:t>النحل: ٣٦</w:t>
      </w:r>
    </w:p>
    <w:p w:rsidR="00864C63" w:rsidRDefault="00457809" w:rsidP="005550EE">
      <w:pPr>
        <w:spacing w:line="360" w:lineRule="auto"/>
        <w:ind w:firstLine="0"/>
        <w:jc w:val="both"/>
        <w:rPr>
          <w:rFonts w:asciiTheme="minorHAnsi" w:hAnsiTheme="minorHAnsi" w:cstheme="minorHAnsi"/>
          <w:sz w:val="28"/>
          <w:szCs w:val="28"/>
        </w:rPr>
      </w:pPr>
      <w:r>
        <w:rPr>
          <w:rFonts w:asciiTheme="majorBidi" w:hAnsiTheme="majorBidi" w:cstheme="majorBidi"/>
          <w:sz w:val="28"/>
          <w:szCs w:val="28"/>
        </w:rPr>
        <w:t>“</w:t>
      </w:r>
      <w:r w:rsidRPr="00397D23">
        <w:rPr>
          <w:rFonts w:asciiTheme="majorBidi" w:hAnsiTheme="majorBidi" w:cstheme="majorBidi"/>
          <w:sz w:val="28"/>
          <w:szCs w:val="28"/>
        </w:rPr>
        <w:t>And verily, We have sent among every Ummah, community or nation a messenger proclaiming that worship Allah and keep away from all false deities</w:t>
      </w:r>
      <w:r>
        <w:rPr>
          <w:rFonts w:asciiTheme="majorBidi" w:hAnsiTheme="majorBidi" w:cstheme="majorBidi"/>
          <w:sz w:val="28"/>
          <w:szCs w:val="28"/>
        </w:rPr>
        <w:t>…”</w:t>
      </w:r>
      <w:r w:rsidR="00864C63" w:rsidRPr="00864C63">
        <w:rPr>
          <w:rFonts w:asciiTheme="minorHAnsi" w:hAnsiTheme="minorHAnsi" w:cstheme="minorHAnsi"/>
          <w:sz w:val="28"/>
          <w:szCs w:val="28"/>
        </w:rPr>
        <w:t xml:space="preserve"> </w:t>
      </w:r>
      <w:r w:rsidR="00415035">
        <w:rPr>
          <w:rFonts w:asciiTheme="minorHAnsi" w:hAnsiTheme="minorHAnsi" w:cstheme="minorHAnsi"/>
          <w:sz w:val="28"/>
          <w:szCs w:val="28"/>
        </w:rPr>
        <w:t>(Q:</w:t>
      </w:r>
      <w:r w:rsidR="00B038BA">
        <w:rPr>
          <w:rFonts w:asciiTheme="minorHAnsi" w:hAnsiTheme="minorHAnsi" w:cstheme="minorHAnsi"/>
          <w:sz w:val="28"/>
          <w:szCs w:val="28"/>
        </w:rPr>
        <w:t xml:space="preserve"> </w:t>
      </w:r>
      <w:r w:rsidR="00415035">
        <w:rPr>
          <w:rFonts w:asciiTheme="minorHAnsi" w:hAnsiTheme="minorHAnsi" w:cstheme="minorHAnsi"/>
          <w:sz w:val="28"/>
          <w:szCs w:val="28"/>
        </w:rPr>
        <w:t>16:36)</w:t>
      </w:r>
    </w:p>
    <w:p w:rsidR="008B00A3" w:rsidRDefault="00865976" w:rsidP="005550EE">
      <w:pPr>
        <w:spacing w:line="360" w:lineRule="auto"/>
        <w:ind w:firstLine="0"/>
        <w:jc w:val="both"/>
        <w:rPr>
          <w:rFonts w:asciiTheme="minorHAnsi" w:hAnsiTheme="minorHAnsi" w:cstheme="minorHAnsi"/>
          <w:sz w:val="28"/>
          <w:szCs w:val="28"/>
        </w:rPr>
      </w:pPr>
      <w:r>
        <w:rPr>
          <w:rFonts w:asciiTheme="minorHAnsi" w:hAnsiTheme="minorHAnsi" w:cstheme="minorHAnsi"/>
          <w:sz w:val="28"/>
          <w:szCs w:val="28"/>
        </w:rPr>
        <w:tab/>
        <w:t xml:space="preserve">While addressing the Prophet Muhammad (SAW) instructing him to call to the way of His Lord (i.e. to embark on </w:t>
      </w:r>
      <w:r w:rsidRPr="00865976">
        <w:rPr>
          <w:rFonts w:asciiTheme="minorHAnsi" w:hAnsiTheme="minorHAnsi" w:cstheme="minorHAnsi"/>
          <w:i/>
          <w:iCs/>
          <w:sz w:val="28"/>
          <w:szCs w:val="28"/>
        </w:rPr>
        <w:t>Da’wah</w:t>
      </w:r>
      <w:r>
        <w:rPr>
          <w:rFonts w:asciiTheme="minorHAnsi" w:hAnsiTheme="minorHAnsi" w:cstheme="minorHAnsi"/>
          <w:sz w:val="28"/>
          <w:szCs w:val="28"/>
        </w:rPr>
        <w:t xml:space="preserve">), </w:t>
      </w:r>
      <w:r w:rsidR="00B220B3">
        <w:rPr>
          <w:rFonts w:asciiTheme="minorHAnsi" w:hAnsiTheme="minorHAnsi" w:cstheme="minorHAnsi"/>
          <w:sz w:val="28"/>
          <w:szCs w:val="28"/>
        </w:rPr>
        <w:t xml:space="preserve">and by extension, the believers, </w:t>
      </w:r>
      <w:r>
        <w:rPr>
          <w:rFonts w:asciiTheme="minorHAnsi" w:hAnsiTheme="minorHAnsi" w:cstheme="minorHAnsi"/>
          <w:sz w:val="28"/>
          <w:szCs w:val="28"/>
        </w:rPr>
        <w:t>Allah (SWT) commands thus:</w:t>
      </w:r>
    </w:p>
    <w:p w:rsidR="002E7D27" w:rsidRPr="00B220B3" w:rsidRDefault="00B220B3" w:rsidP="00B220B3">
      <w:pPr>
        <w:ind w:firstLine="0"/>
        <w:jc w:val="both"/>
        <w:rPr>
          <w:rFonts w:cstheme="minorBidi"/>
          <w:sz w:val="32"/>
          <w:szCs w:val="32"/>
        </w:rPr>
      </w:pPr>
      <w:r w:rsidRPr="00B220B3">
        <w:rPr>
          <w:rFonts w:ascii="QCF_BSML" w:eastAsiaTheme="minorHAnsi" w:hAnsi="QCF_BSML" w:cs="QCF_BSML"/>
          <w:color w:val="000000"/>
          <w:sz w:val="32"/>
          <w:szCs w:val="32"/>
          <w:rtl/>
        </w:rPr>
        <w:t>ﭧ ﭨ  ﭽ</w:t>
      </w:r>
      <w:r w:rsidRPr="00B220B3">
        <w:rPr>
          <w:rFonts w:ascii="QCF_P281" w:eastAsiaTheme="minorHAnsi" w:hAnsi="QCF_P281" w:cs="QCF_P281"/>
          <w:color w:val="000000"/>
          <w:sz w:val="32"/>
          <w:szCs w:val="32"/>
          <w:rtl/>
        </w:rPr>
        <w:t>ﮦ  ﮧ   ﮨ  ﮩ  ﮪ   ﮫ  ﮬ</w:t>
      </w:r>
      <w:r w:rsidRPr="00B220B3">
        <w:rPr>
          <w:rFonts w:ascii="QCF_P281" w:eastAsiaTheme="minorHAnsi" w:hAnsi="QCF_P281" w:cs="QCF_P281"/>
          <w:color w:val="0000A5"/>
          <w:sz w:val="32"/>
          <w:szCs w:val="32"/>
          <w:rtl/>
        </w:rPr>
        <w:t>ﮭ</w:t>
      </w:r>
      <w:r w:rsidRPr="00B220B3">
        <w:rPr>
          <w:rFonts w:ascii="QCF_P281" w:eastAsiaTheme="minorHAnsi" w:hAnsi="QCF_P281" w:cs="QCF_P281"/>
          <w:color w:val="000000"/>
          <w:sz w:val="32"/>
          <w:szCs w:val="32"/>
          <w:rtl/>
        </w:rPr>
        <w:t xml:space="preserve">  ﮮ  ﮯ  ﮰ  ﮱ</w:t>
      </w:r>
      <w:r w:rsidRPr="00B220B3">
        <w:rPr>
          <w:rFonts w:ascii="QCF_P281" w:eastAsiaTheme="minorHAnsi" w:hAnsi="QCF_P281" w:cs="QCF_P281"/>
          <w:color w:val="0000A5"/>
          <w:sz w:val="32"/>
          <w:szCs w:val="32"/>
          <w:rtl/>
        </w:rPr>
        <w:t>ﯓ</w:t>
      </w:r>
      <w:r w:rsidRPr="00B220B3">
        <w:rPr>
          <w:rFonts w:ascii="QCF_P281" w:eastAsiaTheme="minorHAnsi" w:hAnsi="QCF_P281" w:cs="QCF_P281"/>
          <w:color w:val="000000"/>
          <w:sz w:val="32"/>
          <w:szCs w:val="32"/>
          <w:rtl/>
        </w:rPr>
        <w:t xml:space="preserve">    </w:t>
      </w:r>
      <w:r w:rsidRPr="00B220B3">
        <w:rPr>
          <w:rFonts w:ascii="QCF_BSML" w:eastAsiaTheme="minorHAnsi" w:hAnsi="QCF_BSML" w:cs="QCF_BSML"/>
          <w:color w:val="000000"/>
          <w:sz w:val="32"/>
          <w:szCs w:val="32"/>
          <w:rtl/>
        </w:rPr>
        <w:t>ﭼ</w:t>
      </w:r>
      <w:r w:rsidRPr="00B220B3">
        <w:rPr>
          <w:rFonts w:ascii="Arial" w:eastAsiaTheme="minorHAnsi" w:hAnsi="Arial" w:cs="Arial"/>
          <w:color w:val="9DAB0C"/>
          <w:sz w:val="32"/>
          <w:szCs w:val="32"/>
          <w:rtl/>
        </w:rPr>
        <w:t>النحل: ١٢٥</w:t>
      </w:r>
    </w:p>
    <w:p w:rsidR="00457809" w:rsidRDefault="006E5BED" w:rsidP="006E5BED">
      <w:pPr>
        <w:autoSpaceDE w:val="0"/>
        <w:autoSpaceDN w:val="0"/>
        <w:adjustRightInd w:val="0"/>
        <w:ind w:firstLine="0"/>
        <w:rPr>
          <w:rFonts w:asciiTheme="majorBidi" w:eastAsiaTheme="minorHAnsi" w:hAnsiTheme="majorBidi" w:cstheme="majorBidi"/>
          <w:sz w:val="28"/>
          <w:szCs w:val="28"/>
        </w:rPr>
      </w:pPr>
      <w:r w:rsidRPr="006E5BED">
        <w:rPr>
          <w:rFonts w:asciiTheme="majorBidi" w:eastAsiaTheme="minorHAnsi" w:hAnsiTheme="majorBidi" w:cstheme="majorBidi"/>
          <w:sz w:val="28"/>
          <w:szCs w:val="28"/>
        </w:rPr>
        <w:t>“Call to the way of your Lord with wisdom and good preaching</w:t>
      </w:r>
      <w:r w:rsidR="006034A6">
        <w:rPr>
          <w:rFonts w:asciiTheme="majorBidi" w:eastAsiaTheme="minorHAnsi" w:hAnsiTheme="majorBidi" w:cstheme="majorBidi"/>
          <w:sz w:val="28"/>
          <w:szCs w:val="28"/>
        </w:rPr>
        <w:t xml:space="preserve">.  </w:t>
      </w:r>
      <w:r w:rsidR="006034A6" w:rsidRPr="00D62CB6">
        <w:rPr>
          <w:rFonts w:asciiTheme="majorBidi" w:hAnsiTheme="majorBidi" w:cstheme="majorBidi"/>
          <w:color w:val="000000"/>
          <w:sz w:val="28"/>
          <w:szCs w:val="28"/>
        </w:rPr>
        <w:t>And argue with them with that which is best.</w:t>
      </w:r>
      <w:r w:rsidRPr="00D62CB6">
        <w:rPr>
          <w:rFonts w:asciiTheme="majorBidi" w:eastAsiaTheme="minorHAnsi" w:hAnsiTheme="majorBidi" w:cstheme="majorBidi"/>
          <w:sz w:val="28"/>
          <w:szCs w:val="28"/>
        </w:rPr>
        <w:t>” (Q: 16: 125)</w:t>
      </w:r>
      <w:r w:rsidR="00154A59">
        <w:rPr>
          <w:rFonts w:asciiTheme="majorBidi" w:eastAsiaTheme="minorHAnsi" w:hAnsiTheme="majorBidi" w:cstheme="majorBidi"/>
          <w:sz w:val="28"/>
          <w:szCs w:val="28"/>
        </w:rPr>
        <w:t>. Similar call is made in Q:</w:t>
      </w:r>
      <w:r w:rsidR="00DC67BF">
        <w:rPr>
          <w:rFonts w:asciiTheme="majorBidi" w:eastAsiaTheme="minorHAnsi" w:hAnsiTheme="majorBidi" w:cstheme="majorBidi"/>
          <w:sz w:val="28"/>
          <w:szCs w:val="28"/>
        </w:rPr>
        <w:t xml:space="preserve"> </w:t>
      </w:r>
      <w:r w:rsidR="00154A59">
        <w:rPr>
          <w:rFonts w:asciiTheme="majorBidi" w:eastAsiaTheme="minorHAnsi" w:hAnsiTheme="majorBidi" w:cstheme="majorBidi"/>
          <w:sz w:val="28"/>
          <w:szCs w:val="28"/>
        </w:rPr>
        <w:t>28:87.</w:t>
      </w:r>
    </w:p>
    <w:p w:rsidR="00F3591D" w:rsidRDefault="00F3591D" w:rsidP="00F3591D">
      <w:pPr>
        <w:autoSpaceDE w:val="0"/>
        <w:autoSpaceDN w:val="0"/>
        <w:adjustRightInd w:val="0"/>
        <w:spacing w:line="360" w:lineRule="auto"/>
        <w:ind w:firstLine="0"/>
        <w:rPr>
          <w:rFonts w:asciiTheme="majorBidi" w:eastAsiaTheme="minorHAnsi" w:hAnsiTheme="majorBidi" w:cstheme="majorBidi"/>
          <w:sz w:val="28"/>
          <w:szCs w:val="28"/>
        </w:rPr>
      </w:pPr>
      <w:r>
        <w:rPr>
          <w:rFonts w:asciiTheme="majorBidi" w:eastAsiaTheme="minorHAnsi" w:hAnsiTheme="majorBidi" w:cstheme="majorBidi"/>
          <w:sz w:val="28"/>
          <w:szCs w:val="28"/>
        </w:rPr>
        <w:tab/>
      </w:r>
    </w:p>
    <w:p w:rsidR="00DC67BF" w:rsidRDefault="00F3591D" w:rsidP="00106188">
      <w:pPr>
        <w:autoSpaceDE w:val="0"/>
        <w:autoSpaceDN w:val="0"/>
        <w:adjustRightInd w:val="0"/>
        <w:spacing w:line="360" w:lineRule="auto"/>
        <w:jc w:val="both"/>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In fact, the community of the Prophet (SAW) is specially singled out with the honorary title of ‘the best </w:t>
      </w:r>
      <w:r w:rsidR="00106188">
        <w:rPr>
          <w:rFonts w:asciiTheme="majorBidi" w:eastAsiaTheme="minorHAnsi" w:hAnsiTheme="majorBidi" w:cstheme="majorBidi"/>
          <w:sz w:val="28"/>
          <w:szCs w:val="28"/>
        </w:rPr>
        <w:t xml:space="preserve">of </w:t>
      </w:r>
      <w:r>
        <w:rPr>
          <w:rFonts w:asciiTheme="majorBidi" w:eastAsiaTheme="minorHAnsi" w:hAnsiTheme="majorBidi" w:cstheme="majorBidi"/>
          <w:sz w:val="28"/>
          <w:szCs w:val="28"/>
        </w:rPr>
        <w:t>nations’</w:t>
      </w:r>
      <w:r w:rsidR="00106188">
        <w:rPr>
          <w:rFonts w:asciiTheme="majorBidi" w:eastAsiaTheme="minorHAnsi" w:hAnsiTheme="majorBidi" w:cstheme="majorBidi"/>
          <w:sz w:val="28"/>
          <w:szCs w:val="28"/>
        </w:rPr>
        <w:t xml:space="preserve"> because of the multi-tasking responsibility of enjoining righteousness and forbidding evil</w:t>
      </w:r>
      <w:r w:rsidR="00DC67BF">
        <w:rPr>
          <w:rFonts w:asciiTheme="majorBidi" w:eastAsiaTheme="minorHAnsi" w:hAnsiTheme="majorBidi" w:cstheme="majorBidi"/>
          <w:sz w:val="28"/>
          <w:szCs w:val="28"/>
        </w:rPr>
        <w:t>-</w:t>
      </w:r>
      <w:r w:rsidR="00DC67BF" w:rsidRPr="00DC67BF">
        <w:rPr>
          <w:rFonts w:asciiTheme="majorBidi" w:eastAsiaTheme="minorHAnsi" w:hAnsiTheme="majorBidi" w:cstheme="majorBidi"/>
          <w:i/>
          <w:iCs/>
          <w:sz w:val="28"/>
          <w:szCs w:val="28"/>
        </w:rPr>
        <w:t>Da’wah</w:t>
      </w:r>
      <w:r w:rsidR="00DC67BF">
        <w:rPr>
          <w:rFonts w:asciiTheme="majorBidi" w:eastAsiaTheme="minorHAnsi" w:hAnsiTheme="majorBidi" w:cstheme="majorBidi"/>
          <w:i/>
          <w:iCs/>
          <w:sz w:val="28"/>
          <w:szCs w:val="28"/>
        </w:rPr>
        <w:t xml:space="preserve">. </w:t>
      </w:r>
      <w:r w:rsidR="00DC67BF">
        <w:rPr>
          <w:rFonts w:asciiTheme="majorBidi" w:eastAsiaTheme="minorHAnsi" w:hAnsiTheme="majorBidi" w:cstheme="majorBidi"/>
          <w:sz w:val="28"/>
          <w:szCs w:val="28"/>
        </w:rPr>
        <w:t>Concerning th</w:t>
      </w:r>
      <w:r w:rsidR="008059DD">
        <w:rPr>
          <w:rFonts w:asciiTheme="majorBidi" w:eastAsiaTheme="minorHAnsi" w:hAnsiTheme="majorBidi" w:cstheme="majorBidi"/>
          <w:sz w:val="28"/>
          <w:szCs w:val="28"/>
        </w:rPr>
        <w:t>is position, Allah the Exalted O</w:t>
      </w:r>
      <w:r w:rsidR="00DC67BF">
        <w:rPr>
          <w:rFonts w:asciiTheme="majorBidi" w:eastAsiaTheme="minorHAnsi" w:hAnsiTheme="majorBidi" w:cstheme="majorBidi"/>
          <w:sz w:val="28"/>
          <w:szCs w:val="28"/>
        </w:rPr>
        <w:t>ne says:</w:t>
      </w:r>
    </w:p>
    <w:p w:rsidR="00F3591D" w:rsidRPr="00A20834" w:rsidRDefault="00A20834" w:rsidP="00A20834">
      <w:pPr>
        <w:autoSpaceDE w:val="0"/>
        <w:autoSpaceDN w:val="0"/>
        <w:adjustRightInd w:val="0"/>
        <w:ind w:firstLine="0"/>
        <w:jc w:val="both"/>
        <w:rPr>
          <w:rFonts w:asciiTheme="majorBidi" w:eastAsiaTheme="minorHAnsi" w:hAnsiTheme="majorBidi" w:cstheme="majorBidi"/>
          <w:sz w:val="28"/>
          <w:szCs w:val="28"/>
        </w:rPr>
      </w:pPr>
      <w:r w:rsidRPr="00A20834">
        <w:rPr>
          <w:rFonts w:ascii="QCF_BSML" w:eastAsiaTheme="minorHAnsi" w:hAnsi="QCF_BSML" w:cs="QCF_BSML"/>
          <w:color w:val="000000"/>
          <w:sz w:val="28"/>
          <w:szCs w:val="28"/>
          <w:rtl/>
        </w:rPr>
        <w:t>ﭽ</w:t>
      </w:r>
      <w:r w:rsidRPr="00A20834">
        <w:rPr>
          <w:rFonts w:ascii="QCF_P064" w:eastAsiaTheme="minorHAnsi" w:hAnsi="QCF_P064" w:cs="QCF_P064"/>
          <w:color w:val="000000"/>
          <w:sz w:val="28"/>
          <w:szCs w:val="28"/>
          <w:rtl/>
        </w:rPr>
        <w:t>ﭞ  ﭟ  ﭠ  ﭡ  ﭢ  ﭣ  ﭤ      ﭥ  ﭦ  ﭧ   ﭨ  ﭩ</w:t>
      </w:r>
      <w:r w:rsidRPr="00A20834">
        <w:rPr>
          <w:rFonts w:ascii="QCF_P064" w:eastAsiaTheme="minorHAnsi" w:hAnsi="QCF_P064" w:cs="QCF_P064"/>
          <w:color w:val="0000A5"/>
          <w:sz w:val="28"/>
          <w:szCs w:val="28"/>
          <w:rtl/>
        </w:rPr>
        <w:t>ﭪ</w:t>
      </w:r>
      <w:r w:rsidRPr="00A20834">
        <w:rPr>
          <w:rFonts w:ascii="QCF_P064" w:eastAsiaTheme="minorHAnsi" w:hAnsi="QCF_P064" w:cs="QCF_P064"/>
          <w:color w:val="000000"/>
          <w:sz w:val="28"/>
          <w:szCs w:val="28"/>
          <w:rtl/>
        </w:rPr>
        <w:t xml:space="preserve">   </w:t>
      </w:r>
      <w:r w:rsidRPr="00A20834">
        <w:rPr>
          <w:rFonts w:ascii="QCF_BSML" w:eastAsiaTheme="minorHAnsi" w:hAnsi="QCF_BSML" w:cs="QCF_BSML"/>
          <w:color w:val="000000"/>
          <w:sz w:val="28"/>
          <w:szCs w:val="28"/>
          <w:rtl/>
        </w:rPr>
        <w:t>ﭼ</w:t>
      </w:r>
      <w:r w:rsidRPr="00A20834">
        <w:rPr>
          <w:rFonts w:ascii="Arial" w:eastAsiaTheme="minorHAnsi" w:hAnsi="Arial" w:cs="Arial"/>
          <w:color w:val="000000"/>
          <w:sz w:val="28"/>
          <w:szCs w:val="28"/>
          <w:rtl/>
        </w:rPr>
        <w:t xml:space="preserve"> </w:t>
      </w:r>
      <w:r w:rsidRPr="00A20834">
        <w:rPr>
          <w:rFonts w:ascii="Arial" w:eastAsiaTheme="minorHAnsi" w:hAnsi="Arial" w:cs="Arial"/>
          <w:color w:val="9DAB0C"/>
          <w:sz w:val="28"/>
          <w:szCs w:val="28"/>
          <w:rtl/>
        </w:rPr>
        <w:t>آل عمران: ١١٠</w:t>
      </w:r>
      <w:r w:rsidRPr="00A20834">
        <w:rPr>
          <w:rFonts w:ascii="Arial" w:eastAsiaTheme="minorHAnsi" w:hAnsi="Arial" w:cs="Arial"/>
          <w:color w:val="9DAB0C"/>
          <w:sz w:val="28"/>
          <w:szCs w:val="28"/>
        </w:rPr>
        <w:t xml:space="preserve"> </w:t>
      </w:r>
      <w:r w:rsidR="00106188" w:rsidRPr="00A20834">
        <w:rPr>
          <w:rFonts w:asciiTheme="majorBidi" w:eastAsiaTheme="minorHAnsi" w:hAnsiTheme="majorBidi" w:cstheme="majorBidi"/>
          <w:sz w:val="28"/>
          <w:szCs w:val="28"/>
        </w:rPr>
        <w:t xml:space="preserve"> </w:t>
      </w:r>
      <w:r w:rsidR="00F3591D" w:rsidRPr="00A20834">
        <w:rPr>
          <w:rFonts w:asciiTheme="majorBidi" w:eastAsiaTheme="minorHAnsi" w:hAnsiTheme="majorBidi" w:cstheme="majorBidi"/>
          <w:sz w:val="28"/>
          <w:szCs w:val="28"/>
        </w:rPr>
        <w:t xml:space="preserve">  </w:t>
      </w:r>
    </w:p>
    <w:p w:rsidR="00B241FA" w:rsidRDefault="00C5586A" w:rsidP="00707E2D">
      <w:pPr>
        <w:autoSpaceDE w:val="0"/>
        <w:autoSpaceDN w:val="0"/>
        <w:adjustRightInd w:val="0"/>
        <w:ind w:firstLine="0"/>
        <w:jc w:val="both"/>
        <w:rPr>
          <w:rFonts w:asciiTheme="majorBidi" w:eastAsiaTheme="minorHAnsi" w:hAnsiTheme="majorBidi" w:cstheme="majorBidi"/>
          <w:sz w:val="28"/>
          <w:szCs w:val="28"/>
        </w:rPr>
      </w:pPr>
      <w:r w:rsidRPr="00C5586A">
        <w:rPr>
          <w:rFonts w:asciiTheme="majorBidi" w:eastAsiaTheme="minorHAnsi" w:hAnsiTheme="majorBidi" w:cstheme="majorBidi"/>
          <w:sz w:val="28"/>
          <w:szCs w:val="28"/>
        </w:rPr>
        <w:t>“You are the best nation raised up for humankind. You enjoin righteousness, forbid co</w:t>
      </w:r>
      <w:r w:rsidR="00703DE5">
        <w:rPr>
          <w:rFonts w:asciiTheme="majorBidi" w:eastAsiaTheme="minorHAnsi" w:hAnsiTheme="majorBidi" w:cstheme="majorBidi"/>
          <w:sz w:val="28"/>
          <w:szCs w:val="28"/>
        </w:rPr>
        <w:t>rruption and you believe in All</w:t>
      </w:r>
      <w:r w:rsidRPr="00C5586A">
        <w:rPr>
          <w:rFonts w:asciiTheme="majorBidi" w:eastAsiaTheme="minorHAnsi" w:hAnsiTheme="majorBidi" w:cstheme="majorBidi"/>
          <w:sz w:val="28"/>
          <w:szCs w:val="28"/>
        </w:rPr>
        <w:t xml:space="preserve">ah.” </w:t>
      </w:r>
      <w:r>
        <w:rPr>
          <w:rFonts w:asciiTheme="majorBidi" w:eastAsiaTheme="minorHAnsi" w:hAnsiTheme="majorBidi" w:cstheme="majorBidi"/>
          <w:sz w:val="28"/>
          <w:szCs w:val="28"/>
        </w:rPr>
        <w:t xml:space="preserve">(Q: </w:t>
      </w:r>
      <w:r w:rsidRPr="00C5586A">
        <w:rPr>
          <w:rFonts w:asciiTheme="majorBidi" w:eastAsiaTheme="minorHAnsi" w:hAnsiTheme="majorBidi" w:cstheme="majorBidi"/>
          <w:sz w:val="28"/>
          <w:szCs w:val="28"/>
        </w:rPr>
        <w:t>3: 110</w:t>
      </w:r>
      <w:r>
        <w:rPr>
          <w:rFonts w:asciiTheme="majorBidi" w:eastAsiaTheme="minorHAnsi" w:hAnsiTheme="majorBidi" w:cstheme="majorBidi"/>
          <w:sz w:val="28"/>
          <w:szCs w:val="28"/>
        </w:rPr>
        <w:t>)</w:t>
      </w:r>
      <w:r w:rsidR="00FE394F">
        <w:rPr>
          <w:rFonts w:asciiTheme="majorBidi" w:eastAsiaTheme="minorHAnsi" w:hAnsiTheme="majorBidi" w:cstheme="majorBidi"/>
          <w:sz w:val="28"/>
          <w:szCs w:val="28"/>
        </w:rPr>
        <w:t xml:space="preserve">. A somewhat similar expression is made in the following verse: </w:t>
      </w:r>
    </w:p>
    <w:p w:rsidR="00FE394F" w:rsidRPr="00FE394F" w:rsidRDefault="00FE394F" w:rsidP="00FE394F">
      <w:pPr>
        <w:autoSpaceDE w:val="0"/>
        <w:autoSpaceDN w:val="0"/>
        <w:adjustRightInd w:val="0"/>
        <w:ind w:firstLine="0"/>
        <w:jc w:val="both"/>
        <w:rPr>
          <w:rFonts w:ascii="Times New Roman" w:hAnsi="Times New Roman" w:cstheme="majorBidi"/>
          <w:sz w:val="32"/>
          <w:szCs w:val="32"/>
        </w:rPr>
      </w:pPr>
      <w:r w:rsidRPr="00FE394F">
        <w:rPr>
          <w:rFonts w:ascii="QCF_BSML" w:eastAsiaTheme="minorHAnsi" w:hAnsi="QCF_BSML" w:cs="QCF_BSML"/>
          <w:color w:val="000000"/>
          <w:sz w:val="32"/>
          <w:szCs w:val="32"/>
          <w:rtl/>
        </w:rPr>
        <w:lastRenderedPageBreak/>
        <w:t xml:space="preserve">ﭧ ﭨ  ﭽ </w:t>
      </w:r>
      <w:r w:rsidRPr="00FE394F">
        <w:rPr>
          <w:rFonts w:ascii="QCF_P063" w:eastAsiaTheme="minorHAnsi" w:hAnsi="QCF_P063" w:cs="QCF_P063"/>
          <w:color w:val="000000"/>
          <w:sz w:val="32"/>
          <w:szCs w:val="32"/>
          <w:rtl/>
        </w:rPr>
        <w:t>ﮖ  ﮗ  ﮘ   ﮙ  ﮚ  ﮛ   ﮜ  ﮝ      ﮞ  ﮟ  ﮠ</w:t>
      </w:r>
      <w:r w:rsidRPr="00FE394F">
        <w:rPr>
          <w:rFonts w:ascii="QCF_P063" w:eastAsiaTheme="minorHAnsi" w:hAnsi="QCF_P063" w:cs="QCF_P063"/>
          <w:color w:val="0000A5"/>
          <w:sz w:val="32"/>
          <w:szCs w:val="32"/>
          <w:rtl/>
        </w:rPr>
        <w:t>ﮡ</w:t>
      </w:r>
      <w:r w:rsidRPr="00FE394F">
        <w:rPr>
          <w:rFonts w:ascii="QCF_P063" w:eastAsiaTheme="minorHAnsi" w:hAnsi="QCF_P063" w:cs="QCF_P063"/>
          <w:color w:val="000000"/>
          <w:sz w:val="32"/>
          <w:szCs w:val="32"/>
          <w:rtl/>
        </w:rPr>
        <w:t xml:space="preserve">  ﮢ  ﮣ  ﮤ  ﮥ  </w:t>
      </w:r>
      <w:r w:rsidRPr="00FE394F">
        <w:rPr>
          <w:rFonts w:ascii="QCF_BSML" w:eastAsiaTheme="minorHAnsi" w:hAnsi="QCF_BSML" w:cs="QCF_BSML"/>
          <w:color w:val="000000"/>
          <w:sz w:val="32"/>
          <w:szCs w:val="32"/>
          <w:rtl/>
        </w:rPr>
        <w:t>ﭼ</w:t>
      </w:r>
      <w:r w:rsidRPr="00FE394F">
        <w:rPr>
          <w:rFonts w:ascii="Arial" w:eastAsiaTheme="minorHAnsi" w:hAnsi="Arial" w:cs="Arial"/>
          <w:color w:val="000000"/>
          <w:sz w:val="32"/>
          <w:szCs w:val="32"/>
          <w:rtl/>
        </w:rPr>
        <w:t xml:space="preserve"> </w:t>
      </w:r>
      <w:r w:rsidRPr="00FE394F">
        <w:rPr>
          <w:rFonts w:ascii="Arial" w:eastAsiaTheme="minorHAnsi" w:hAnsi="Arial" w:cs="Arial"/>
          <w:color w:val="9DAB0C"/>
          <w:sz w:val="32"/>
          <w:szCs w:val="32"/>
          <w:rtl/>
        </w:rPr>
        <w:t>آل عمران: ١٠٤</w:t>
      </w:r>
    </w:p>
    <w:p w:rsidR="00C5586A" w:rsidRDefault="00FE394F" w:rsidP="00FE394F">
      <w:pPr>
        <w:autoSpaceDE w:val="0"/>
        <w:autoSpaceDN w:val="0"/>
        <w:adjustRightInd w:val="0"/>
        <w:ind w:firstLine="0"/>
        <w:jc w:val="both"/>
        <w:rPr>
          <w:rFonts w:asciiTheme="majorBidi" w:eastAsiaTheme="minorHAnsi" w:hAnsiTheme="majorBidi" w:cstheme="majorBidi"/>
          <w:sz w:val="28"/>
          <w:szCs w:val="28"/>
        </w:rPr>
      </w:pPr>
      <w:r w:rsidRPr="00FE394F">
        <w:rPr>
          <w:rFonts w:asciiTheme="majorBidi" w:eastAsiaTheme="minorHAnsi" w:hAnsiTheme="majorBidi" w:cstheme="majorBidi"/>
          <w:sz w:val="28"/>
          <w:szCs w:val="28"/>
        </w:rPr>
        <w:t xml:space="preserve">“Let there arise among you a group inviting to all that is good, enjoining righteousness and forbidding evil. Those are the successful ones.” </w:t>
      </w:r>
      <w:r>
        <w:rPr>
          <w:rFonts w:asciiTheme="majorBidi" w:eastAsiaTheme="minorHAnsi" w:hAnsiTheme="majorBidi" w:cstheme="majorBidi"/>
          <w:sz w:val="28"/>
          <w:szCs w:val="28"/>
        </w:rPr>
        <w:t>(Q:</w:t>
      </w:r>
      <w:r w:rsidRPr="00FE394F">
        <w:rPr>
          <w:rFonts w:asciiTheme="majorBidi" w:eastAsiaTheme="minorHAnsi" w:hAnsiTheme="majorBidi" w:cstheme="majorBidi"/>
          <w:i/>
          <w:iCs/>
          <w:sz w:val="28"/>
          <w:szCs w:val="28"/>
        </w:rPr>
        <w:t xml:space="preserve"> </w:t>
      </w:r>
      <w:r w:rsidRPr="00FE394F">
        <w:rPr>
          <w:rFonts w:asciiTheme="majorBidi" w:eastAsiaTheme="minorHAnsi" w:hAnsiTheme="majorBidi" w:cstheme="majorBidi"/>
          <w:sz w:val="28"/>
          <w:szCs w:val="28"/>
        </w:rPr>
        <w:t>3: 104)</w:t>
      </w:r>
    </w:p>
    <w:p w:rsidR="000F5E60" w:rsidRDefault="000F5E60" w:rsidP="00FE394F">
      <w:pPr>
        <w:autoSpaceDE w:val="0"/>
        <w:autoSpaceDN w:val="0"/>
        <w:adjustRightInd w:val="0"/>
        <w:ind w:firstLine="0"/>
        <w:jc w:val="both"/>
        <w:rPr>
          <w:rFonts w:asciiTheme="majorBidi" w:eastAsiaTheme="minorHAnsi" w:hAnsiTheme="majorBidi" w:cstheme="majorBidi"/>
          <w:sz w:val="28"/>
          <w:szCs w:val="28"/>
        </w:rPr>
      </w:pPr>
    </w:p>
    <w:p w:rsidR="000F5E60" w:rsidRDefault="000F5E60" w:rsidP="00716F9C">
      <w:pPr>
        <w:autoSpaceDE w:val="0"/>
        <w:autoSpaceDN w:val="0"/>
        <w:adjustRightInd w:val="0"/>
        <w:spacing w:line="360" w:lineRule="auto"/>
        <w:jc w:val="both"/>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On the virtues of </w:t>
      </w:r>
      <w:r w:rsidRPr="000F5E60">
        <w:rPr>
          <w:rFonts w:asciiTheme="majorBidi" w:eastAsiaTheme="minorHAnsi" w:hAnsiTheme="majorBidi" w:cstheme="majorBidi"/>
          <w:i/>
          <w:iCs/>
          <w:sz w:val="28"/>
          <w:szCs w:val="28"/>
        </w:rPr>
        <w:t>Da’wah</w:t>
      </w:r>
      <w:r>
        <w:rPr>
          <w:rFonts w:asciiTheme="majorBidi" w:eastAsiaTheme="minorHAnsi" w:hAnsiTheme="majorBidi" w:cstheme="majorBidi"/>
          <w:sz w:val="28"/>
          <w:szCs w:val="28"/>
        </w:rPr>
        <w:t xml:space="preserve"> in Islam, the Qur’</w:t>
      </w:r>
      <w:r w:rsidR="00171CA7">
        <w:rPr>
          <w:rFonts w:asciiTheme="majorBidi" w:eastAsiaTheme="minorHAnsi" w:hAnsiTheme="majorBidi" w:cstheme="majorBidi"/>
          <w:sz w:val="28"/>
          <w:szCs w:val="28"/>
        </w:rPr>
        <w:t>an describ</w:t>
      </w:r>
      <w:r>
        <w:rPr>
          <w:rFonts w:asciiTheme="majorBidi" w:eastAsiaTheme="minorHAnsi" w:hAnsiTheme="majorBidi" w:cstheme="majorBidi"/>
          <w:sz w:val="28"/>
          <w:szCs w:val="28"/>
        </w:rPr>
        <w:t xml:space="preserve">es </w:t>
      </w:r>
      <w:r w:rsidR="00171CA7">
        <w:rPr>
          <w:rFonts w:asciiTheme="majorBidi" w:eastAsiaTheme="minorHAnsi" w:hAnsiTheme="majorBidi" w:cstheme="majorBidi"/>
          <w:sz w:val="28"/>
          <w:szCs w:val="28"/>
        </w:rPr>
        <w:t xml:space="preserve">a </w:t>
      </w:r>
      <w:r w:rsidR="00171CA7" w:rsidRPr="00171CA7">
        <w:rPr>
          <w:rFonts w:asciiTheme="majorBidi" w:eastAsiaTheme="minorHAnsi" w:hAnsiTheme="majorBidi" w:cstheme="majorBidi"/>
          <w:i/>
          <w:iCs/>
          <w:sz w:val="28"/>
          <w:szCs w:val="28"/>
        </w:rPr>
        <w:t>Da’</w:t>
      </w:r>
      <w:r w:rsidR="00171CA7">
        <w:rPr>
          <w:rFonts w:asciiTheme="majorBidi" w:eastAsiaTheme="minorHAnsi" w:hAnsiTheme="majorBidi" w:cstheme="majorBidi"/>
          <w:i/>
          <w:iCs/>
          <w:sz w:val="28"/>
          <w:szCs w:val="28"/>
        </w:rPr>
        <w:t xml:space="preserve">i </w:t>
      </w:r>
      <w:r w:rsidR="00171CA7">
        <w:rPr>
          <w:rFonts w:asciiTheme="majorBidi" w:eastAsiaTheme="minorHAnsi" w:hAnsiTheme="majorBidi" w:cstheme="majorBidi"/>
          <w:sz w:val="28"/>
          <w:szCs w:val="28"/>
        </w:rPr>
        <w:t xml:space="preserve">as </w:t>
      </w:r>
      <w:r w:rsidRPr="00171CA7">
        <w:rPr>
          <w:rFonts w:asciiTheme="majorBidi" w:eastAsiaTheme="minorHAnsi" w:hAnsiTheme="majorBidi" w:cstheme="majorBidi"/>
          <w:sz w:val="28"/>
          <w:szCs w:val="28"/>
        </w:rPr>
        <w:t>the</w:t>
      </w:r>
      <w:r>
        <w:rPr>
          <w:rFonts w:asciiTheme="majorBidi" w:eastAsiaTheme="minorHAnsi" w:hAnsiTheme="majorBidi" w:cstheme="majorBidi"/>
          <w:sz w:val="28"/>
          <w:szCs w:val="28"/>
        </w:rPr>
        <w:t xml:space="preserve"> </w:t>
      </w:r>
      <w:r w:rsidR="00171CA7">
        <w:rPr>
          <w:rFonts w:asciiTheme="majorBidi" w:eastAsiaTheme="minorHAnsi" w:hAnsiTheme="majorBidi" w:cstheme="majorBidi"/>
          <w:sz w:val="28"/>
          <w:szCs w:val="28"/>
        </w:rPr>
        <w:t>person excellent in speech due his act of calling people to Allah. The following verse is very categorical on this where Allah (SWT) says</w:t>
      </w:r>
      <w:r>
        <w:rPr>
          <w:rFonts w:asciiTheme="majorBidi" w:eastAsiaTheme="minorHAnsi" w:hAnsiTheme="majorBidi" w:cstheme="majorBidi"/>
          <w:sz w:val="28"/>
          <w:szCs w:val="28"/>
        </w:rPr>
        <w:t xml:space="preserve">: </w:t>
      </w:r>
    </w:p>
    <w:p w:rsidR="000F5E60" w:rsidRPr="00597E1E" w:rsidRDefault="005367AC" w:rsidP="00597E1E">
      <w:pPr>
        <w:autoSpaceDE w:val="0"/>
        <w:autoSpaceDN w:val="0"/>
        <w:adjustRightInd w:val="0"/>
        <w:ind w:firstLine="0"/>
        <w:jc w:val="both"/>
        <w:rPr>
          <w:rFonts w:ascii="Times New Roman" w:eastAsiaTheme="minorHAnsi" w:hAnsi="Times New Roman" w:cstheme="majorBidi"/>
          <w:sz w:val="32"/>
          <w:szCs w:val="32"/>
        </w:rPr>
      </w:pPr>
      <w:r w:rsidRPr="005367AC">
        <w:rPr>
          <w:rFonts w:ascii="QCF_BSML" w:eastAsiaTheme="minorHAnsi" w:hAnsi="QCF_BSML" w:cs="QCF_BSML"/>
          <w:color w:val="000000"/>
          <w:sz w:val="32"/>
          <w:szCs w:val="32"/>
          <w:rtl/>
        </w:rPr>
        <w:t xml:space="preserve">ﭧ ﭨ ﭽ </w:t>
      </w:r>
      <w:r w:rsidRPr="005367AC">
        <w:rPr>
          <w:rFonts w:ascii="QCF_P480" w:eastAsiaTheme="minorHAnsi" w:hAnsi="QCF_P480" w:cs="QCF_P480"/>
          <w:color w:val="000000"/>
          <w:sz w:val="32"/>
          <w:szCs w:val="32"/>
          <w:rtl/>
        </w:rPr>
        <w:t xml:space="preserve">ﭼ  ﭽ  ﭾ  ﭿ  ﮀ   ﮁ  ﮂ  ﮃ  ﮄ  ﮅ    ﮆ     ﮇ  ﮈ  </w:t>
      </w:r>
      <w:r w:rsidRPr="005367AC">
        <w:rPr>
          <w:rFonts w:ascii="QCF_BSML" w:eastAsiaTheme="minorHAnsi" w:hAnsi="QCF_BSML" w:cs="QCF_BSML"/>
          <w:color w:val="000000"/>
          <w:sz w:val="32"/>
          <w:szCs w:val="32"/>
          <w:rtl/>
        </w:rPr>
        <w:t>ﭼ</w:t>
      </w:r>
      <w:r w:rsidRPr="005367AC">
        <w:rPr>
          <w:rFonts w:ascii="Arial" w:eastAsiaTheme="minorHAnsi" w:hAnsi="Arial" w:cs="Arial"/>
          <w:color w:val="000000"/>
          <w:sz w:val="32"/>
          <w:szCs w:val="32"/>
          <w:rtl/>
        </w:rPr>
        <w:t xml:space="preserve"> </w:t>
      </w:r>
      <w:r w:rsidRPr="005367AC">
        <w:rPr>
          <w:rFonts w:ascii="Arial" w:eastAsiaTheme="minorHAnsi" w:hAnsi="Arial" w:cs="Arial"/>
          <w:color w:val="9DAB0C"/>
          <w:sz w:val="32"/>
          <w:szCs w:val="32"/>
          <w:rtl/>
        </w:rPr>
        <w:t>فصلت: ٣٣</w:t>
      </w:r>
    </w:p>
    <w:p w:rsidR="005367AC" w:rsidRPr="003A69B7" w:rsidRDefault="005367AC" w:rsidP="003A69B7">
      <w:pPr>
        <w:autoSpaceDE w:val="0"/>
        <w:autoSpaceDN w:val="0"/>
        <w:adjustRightInd w:val="0"/>
        <w:ind w:firstLine="0"/>
        <w:jc w:val="both"/>
        <w:rPr>
          <w:rFonts w:asciiTheme="majorBidi" w:hAnsiTheme="majorBidi" w:cstheme="majorBidi"/>
          <w:sz w:val="28"/>
          <w:szCs w:val="28"/>
        </w:rPr>
      </w:pPr>
      <w:r w:rsidRPr="003A69B7">
        <w:rPr>
          <w:rFonts w:asciiTheme="majorBidi" w:eastAsiaTheme="minorHAnsi" w:hAnsiTheme="majorBidi" w:cstheme="majorBidi"/>
          <w:sz w:val="28"/>
          <w:szCs w:val="28"/>
        </w:rPr>
        <w:t>“Who is better in s</w:t>
      </w:r>
      <w:r w:rsidR="00171CA7" w:rsidRPr="003A69B7">
        <w:rPr>
          <w:rFonts w:asciiTheme="majorBidi" w:eastAsiaTheme="minorHAnsi" w:hAnsiTheme="majorBidi" w:cstheme="majorBidi"/>
          <w:sz w:val="28"/>
          <w:szCs w:val="28"/>
        </w:rPr>
        <w:t>peech than one who calls to All</w:t>
      </w:r>
      <w:r w:rsidRPr="003A69B7">
        <w:rPr>
          <w:rFonts w:asciiTheme="majorBidi" w:eastAsiaTheme="minorHAnsi" w:hAnsiTheme="majorBidi" w:cstheme="majorBidi"/>
          <w:sz w:val="28"/>
          <w:szCs w:val="28"/>
        </w:rPr>
        <w:t>ah, does righteous deeds and says</w:t>
      </w:r>
      <w:r w:rsidR="003A69B7" w:rsidRPr="003A69B7">
        <w:rPr>
          <w:rFonts w:asciiTheme="majorBidi" w:eastAsiaTheme="minorHAnsi" w:hAnsiTheme="majorBidi" w:cstheme="majorBidi"/>
          <w:sz w:val="28"/>
          <w:szCs w:val="28"/>
        </w:rPr>
        <w:t xml:space="preserve"> </w:t>
      </w:r>
      <w:r w:rsidRPr="003A69B7">
        <w:rPr>
          <w:rFonts w:asciiTheme="majorBidi" w:eastAsiaTheme="minorHAnsi" w:hAnsiTheme="majorBidi" w:cstheme="majorBidi"/>
          <w:sz w:val="28"/>
          <w:szCs w:val="28"/>
        </w:rPr>
        <w:t>indeed I am among the Muslims.” (</w:t>
      </w:r>
      <w:r w:rsidR="003A69B7">
        <w:rPr>
          <w:rFonts w:asciiTheme="majorBidi" w:eastAsiaTheme="minorHAnsi" w:hAnsiTheme="majorBidi" w:cstheme="majorBidi"/>
          <w:sz w:val="28"/>
          <w:szCs w:val="28"/>
        </w:rPr>
        <w:t xml:space="preserve">Q: </w:t>
      </w:r>
      <w:r w:rsidRPr="003A69B7">
        <w:rPr>
          <w:rFonts w:asciiTheme="majorBidi" w:eastAsiaTheme="minorHAnsi" w:hAnsiTheme="majorBidi" w:cstheme="majorBidi"/>
          <w:sz w:val="28"/>
          <w:szCs w:val="28"/>
        </w:rPr>
        <w:t>41</w:t>
      </w:r>
      <w:r w:rsidR="003A69B7">
        <w:rPr>
          <w:rFonts w:asciiTheme="majorBidi" w:eastAsiaTheme="minorHAnsi" w:hAnsiTheme="majorBidi" w:cstheme="majorBidi"/>
          <w:sz w:val="28"/>
          <w:szCs w:val="28"/>
        </w:rPr>
        <w:t>:</w:t>
      </w:r>
      <w:r w:rsidR="003A69B7" w:rsidRPr="003A69B7">
        <w:rPr>
          <w:rFonts w:asciiTheme="majorBidi" w:eastAsiaTheme="minorHAnsi" w:hAnsiTheme="majorBidi" w:cstheme="majorBidi"/>
          <w:sz w:val="28"/>
          <w:szCs w:val="28"/>
        </w:rPr>
        <w:t>33</w:t>
      </w:r>
      <w:r w:rsidRPr="003A69B7">
        <w:rPr>
          <w:rFonts w:asciiTheme="majorBidi" w:eastAsiaTheme="minorHAnsi" w:hAnsiTheme="majorBidi" w:cstheme="majorBidi"/>
          <w:sz w:val="28"/>
          <w:szCs w:val="28"/>
        </w:rPr>
        <w:t>)</w:t>
      </w:r>
    </w:p>
    <w:p w:rsidR="004E1AC4" w:rsidRDefault="004E1AC4" w:rsidP="000F5E60">
      <w:pPr>
        <w:spacing w:line="360" w:lineRule="auto"/>
        <w:ind w:firstLine="0"/>
        <w:jc w:val="both"/>
        <w:rPr>
          <w:rFonts w:asciiTheme="minorHAnsi" w:hAnsiTheme="minorHAnsi" w:cstheme="minorHAnsi"/>
          <w:b/>
          <w:bCs/>
          <w:sz w:val="28"/>
          <w:szCs w:val="28"/>
        </w:rPr>
      </w:pPr>
    </w:p>
    <w:p w:rsidR="008A7823" w:rsidRPr="007459E1" w:rsidRDefault="008A7823" w:rsidP="00BE55CB">
      <w:pPr>
        <w:autoSpaceDE w:val="0"/>
        <w:autoSpaceDN w:val="0"/>
        <w:adjustRightInd w:val="0"/>
        <w:spacing w:line="360" w:lineRule="auto"/>
        <w:ind w:firstLine="0"/>
        <w:jc w:val="both"/>
        <w:rPr>
          <w:rFonts w:asciiTheme="majorBidi" w:hAnsiTheme="majorBidi" w:cstheme="majorBidi"/>
          <w:sz w:val="28"/>
          <w:szCs w:val="28"/>
        </w:rPr>
      </w:pPr>
      <w:r>
        <w:rPr>
          <w:rFonts w:asciiTheme="minorHAnsi" w:hAnsiTheme="minorHAnsi" w:cstheme="minorHAnsi"/>
          <w:b/>
          <w:bCs/>
          <w:sz w:val="28"/>
          <w:szCs w:val="28"/>
        </w:rPr>
        <w:tab/>
      </w:r>
      <w:r w:rsidRPr="008A7823">
        <w:rPr>
          <w:rFonts w:asciiTheme="minorHAnsi" w:hAnsiTheme="minorHAnsi" w:cstheme="minorHAnsi"/>
          <w:sz w:val="28"/>
          <w:szCs w:val="28"/>
        </w:rPr>
        <w:t>Moreover,</w:t>
      </w:r>
      <w:r w:rsidR="0071440D">
        <w:rPr>
          <w:rFonts w:asciiTheme="minorHAnsi" w:hAnsiTheme="minorHAnsi" w:cstheme="minorHAnsi"/>
          <w:sz w:val="28"/>
          <w:szCs w:val="28"/>
        </w:rPr>
        <w:t xml:space="preserve"> from this</w:t>
      </w:r>
      <w:r>
        <w:rPr>
          <w:rFonts w:asciiTheme="minorHAnsi" w:hAnsiTheme="minorHAnsi" w:cstheme="minorHAnsi"/>
          <w:sz w:val="28"/>
          <w:szCs w:val="28"/>
        </w:rPr>
        <w:t xml:space="preserve"> angle</w:t>
      </w:r>
      <w:r w:rsidR="0071440D">
        <w:rPr>
          <w:rFonts w:asciiTheme="minorHAnsi" w:hAnsiTheme="minorHAnsi" w:cstheme="minorHAnsi"/>
          <w:sz w:val="28"/>
          <w:szCs w:val="28"/>
        </w:rPr>
        <w:t xml:space="preserve">, there </w:t>
      </w:r>
      <w:r w:rsidR="0001494C">
        <w:rPr>
          <w:rFonts w:asciiTheme="minorHAnsi" w:hAnsiTheme="minorHAnsi" w:cstheme="minorHAnsi"/>
          <w:sz w:val="28"/>
          <w:szCs w:val="28"/>
        </w:rPr>
        <w:t xml:space="preserve">are </w:t>
      </w:r>
      <w:r w:rsidR="0071440D">
        <w:rPr>
          <w:rFonts w:asciiTheme="minorHAnsi" w:hAnsiTheme="minorHAnsi" w:cstheme="minorHAnsi"/>
          <w:sz w:val="28"/>
          <w:szCs w:val="28"/>
        </w:rPr>
        <w:t>a lot of</w:t>
      </w:r>
      <w:r>
        <w:rPr>
          <w:rFonts w:asciiTheme="minorHAnsi" w:hAnsiTheme="minorHAnsi" w:cstheme="minorHAnsi"/>
          <w:sz w:val="28"/>
          <w:szCs w:val="28"/>
        </w:rPr>
        <w:t xml:space="preserve"> prophetic statements on the basis and virtue of </w:t>
      </w:r>
      <w:r w:rsidRPr="00F211F7">
        <w:rPr>
          <w:rFonts w:asciiTheme="minorHAnsi" w:hAnsiTheme="minorHAnsi" w:cstheme="minorHAnsi"/>
          <w:i/>
          <w:iCs/>
          <w:sz w:val="28"/>
          <w:szCs w:val="28"/>
        </w:rPr>
        <w:t>Da’wah</w:t>
      </w:r>
      <w:r>
        <w:rPr>
          <w:rFonts w:asciiTheme="minorHAnsi" w:hAnsiTheme="minorHAnsi" w:cstheme="minorHAnsi"/>
          <w:sz w:val="28"/>
          <w:szCs w:val="28"/>
        </w:rPr>
        <w:t xml:space="preserve">, </w:t>
      </w:r>
      <w:r w:rsidR="0071440D">
        <w:rPr>
          <w:rFonts w:asciiTheme="minorHAnsi" w:hAnsiTheme="minorHAnsi" w:cstheme="minorHAnsi"/>
          <w:sz w:val="28"/>
          <w:szCs w:val="28"/>
        </w:rPr>
        <w:t xml:space="preserve">part of which is </w:t>
      </w:r>
      <w:r w:rsidR="00AE0525">
        <w:rPr>
          <w:rFonts w:asciiTheme="minorHAnsi" w:hAnsiTheme="minorHAnsi" w:cstheme="minorHAnsi"/>
          <w:sz w:val="28"/>
          <w:szCs w:val="28"/>
        </w:rPr>
        <w:t>where he</w:t>
      </w:r>
      <w:r>
        <w:rPr>
          <w:rFonts w:asciiTheme="minorHAnsi" w:hAnsiTheme="minorHAnsi" w:cstheme="minorHAnsi"/>
          <w:sz w:val="28"/>
          <w:szCs w:val="28"/>
        </w:rPr>
        <w:t xml:space="preserve"> (SAW) said</w:t>
      </w:r>
      <w:r w:rsidR="006A0F67">
        <w:rPr>
          <w:rFonts w:asciiTheme="minorHAnsi" w:hAnsiTheme="minorHAnsi" w:cstheme="minorHAnsi"/>
          <w:sz w:val="28"/>
          <w:szCs w:val="28"/>
        </w:rPr>
        <w:t xml:space="preserve"> regarding</w:t>
      </w:r>
      <w:r w:rsidR="00A036EB">
        <w:rPr>
          <w:rFonts w:asciiTheme="minorHAnsi" w:hAnsiTheme="minorHAnsi" w:cstheme="minorHAnsi"/>
          <w:sz w:val="28"/>
          <w:szCs w:val="28"/>
        </w:rPr>
        <w:t xml:space="preserve"> </w:t>
      </w:r>
      <w:r w:rsidR="00A036EB" w:rsidRPr="00A906BA">
        <w:rPr>
          <w:rFonts w:asciiTheme="minorHAnsi" w:hAnsiTheme="minorHAnsi" w:cstheme="minorHAnsi"/>
          <w:i/>
          <w:iCs/>
          <w:sz w:val="28"/>
          <w:szCs w:val="28"/>
        </w:rPr>
        <w:t>Da’wah</w:t>
      </w:r>
      <w:r w:rsidR="00A036EB">
        <w:rPr>
          <w:rFonts w:asciiTheme="minorHAnsi" w:hAnsiTheme="minorHAnsi" w:cstheme="minorHAnsi"/>
          <w:sz w:val="28"/>
          <w:szCs w:val="28"/>
        </w:rPr>
        <w:t xml:space="preserve"> and spreading the knowledge of Islam:</w:t>
      </w:r>
      <w:r>
        <w:rPr>
          <w:rFonts w:asciiTheme="minorHAnsi" w:hAnsiTheme="minorHAnsi" w:cstheme="minorHAnsi"/>
          <w:sz w:val="28"/>
          <w:szCs w:val="28"/>
        </w:rPr>
        <w:t xml:space="preserve"> </w:t>
      </w:r>
      <w:r w:rsidR="00A036EB" w:rsidRPr="00A036EB">
        <w:rPr>
          <w:rFonts w:asciiTheme="majorBidi" w:eastAsiaTheme="minorHAnsi" w:hAnsiTheme="majorBidi" w:cstheme="majorBidi"/>
          <w:sz w:val="28"/>
          <w:szCs w:val="28"/>
        </w:rPr>
        <w:t>“</w:t>
      </w:r>
      <w:r w:rsidR="00A036EB" w:rsidRPr="00A036EB">
        <w:rPr>
          <w:rFonts w:asciiTheme="majorBidi" w:eastAsiaTheme="minorHAnsi" w:hAnsiTheme="majorBidi" w:cstheme="majorBidi"/>
          <w:i/>
          <w:iCs/>
          <w:sz w:val="28"/>
          <w:szCs w:val="28"/>
        </w:rPr>
        <w:t>Convey from me, even if it be only a single verse.</w:t>
      </w:r>
      <w:r w:rsidR="00A036EB" w:rsidRPr="00A036EB">
        <w:rPr>
          <w:rFonts w:asciiTheme="majorBidi" w:eastAsiaTheme="minorHAnsi" w:hAnsiTheme="majorBidi" w:cstheme="majorBidi"/>
          <w:sz w:val="28"/>
          <w:szCs w:val="28"/>
        </w:rPr>
        <w:t>”</w:t>
      </w:r>
      <w:r w:rsidR="00A2142B">
        <w:rPr>
          <w:rStyle w:val="EndnoteReference"/>
          <w:rFonts w:asciiTheme="majorBidi" w:eastAsiaTheme="minorHAnsi" w:hAnsiTheme="majorBidi" w:cstheme="majorBidi"/>
          <w:sz w:val="28"/>
          <w:szCs w:val="28"/>
        </w:rPr>
        <w:endnoteReference w:id="9"/>
      </w:r>
      <w:r w:rsidR="007459E1">
        <w:rPr>
          <w:rFonts w:asciiTheme="majorBidi" w:eastAsiaTheme="minorHAnsi" w:hAnsiTheme="majorBidi" w:cstheme="majorBidi"/>
          <w:sz w:val="28"/>
          <w:szCs w:val="28"/>
        </w:rPr>
        <w:t xml:space="preserve"> On the virtues of such highly rewarding act, the Prophet (SAW) said: </w:t>
      </w:r>
      <w:r w:rsidR="007459E1" w:rsidRPr="007459E1">
        <w:rPr>
          <w:rFonts w:asciiTheme="majorBidi" w:eastAsiaTheme="minorHAnsi" w:hAnsiTheme="majorBidi" w:cstheme="majorBidi"/>
          <w:sz w:val="28"/>
          <w:szCs w:val="28"/>
        </w:rPr>
        <w:t>“</w:t>
      </w:r>
      <w:r w:rsidR="007459E1" w:rsidRPr="007459E1">
        <w:rPr>
          <w:rFonts w:asciiTheme="majorBidi" w:eastAsiaTheme="minorHAnsi" w:hAnsiTheme="majorBidi" w:cstheme="majorBidi"/>
          <w:i/>
          <w:iCs/>
          <w:sz w:val="28"/>
          <w:szCs w:val="28"/>
        </w:rPr>
        <w:t xml:space="preserve">For Allah to guide someone by your hand is better for you than having </w:t>
      </w:r>
      <w:r w:rsidR="0031458F">
        <w:rPr>
          <w:rFonts w:asciiTheme="majorBidi" w:eastAsiaTheme="minorHAnsi" w:hAnsiTheme="majorBidi" w:cstheme="majorBidi"/>
          <w:i/>
          <w:iCs/>
          <w:sz w:val="28"/>
          <w:szCs w:val="28"/>
        </w:rPr>
        <w:t xml:space="preserve">herd of </w:t>
      </w:r>
      <w:r w:rsidR="007459E1" w:rsidRPr="007459E1">
        <w:rPr>
          <w:rFonts w:asciiTheme="majorBidi" w:eastAsiaTheme="minorHAnsi" w:hAnsiTheme="majorBidi" w:cstheme="majorBidi"/>
          <w:i/>
          <w:iCs/>
          <w:sz w:val="28"/>
          <w:szCs w:val="28"/>
        </w:rPr>
        <w:t>red camels.</w:t>
      </w:r>
      <w:r w:rsidR="007459E1" w:rsidRPr="007459E1">
        <w:rPr>
          <w:rFonts w:asciiTheme="majorBidi" w:eastAsiaTheme="minorHAnsi" w:hAnsiTheme="majorBidi" w:cstheme="majorBidi"/>
          <w:sz w:val="28"/>
          <w:szCs w:val="28"/>
        </w:rPr>
        <w:t>”</w:t>
      </w:r>
      <w:r w:rsidR="002A532C">
        <w:rPr>
          <w:rStyle w:val="EndnoteReference"/>
          <w:rFonts w:asciiTheme="majorBidi" w:eastAsiaTheme="minorHAnsi" w:hAnsiTheme="majorBidi" w:cstheme="majorBidi"/>
          <w:sz w:val="28"/>
          <w:szCs w:val="28"/>
        </w:rPr>
        <w:endnoteReference w:id="10"/>
      </w:r>
      <w:r w:rsidR="00357F1E">
        <w:rPr>
          <w:rFonts w:asciiTheme="majorBidi" w:eastAsiaTheme="minorHAnsi" w:hAnsiTheme="majorBidi" w:cstheme="majorBidi"/>
          <w:sz w:val="28"/>
          <w:szCs w:val="28"/>
        </w:rPr>
        <w:t xml:space="preserve"> </w:t>
      </w:r>
      <w:r w:rsidR="0086010E">
        <w:rPr>
          <w:rFonts w:asciiTheme="majorBidi" w:eastAsiaTheme="minorHAnsi" w:hAnsiTheme="majorBidi" w:cstheme="majorBidi"/>
          <w:sz w:val="28"/>
          <w:szCs w:val="28"/>
        </w:rPr>
        <w:t xml:space="preserve">So also his statement: </w:t>
      </w:r>
      <w:r w:rsidR="00BE55CB" w:rsidRPr="00BE55CB">
        <w:rPr>
          <w:rFonts w:asciiTheme="majorBidi" w:eastAsiaTheme="minorHAnsi" w:hAnsiTheme="majorBidi" w:cstheme="majorBidi"/>
          <w:sz w:val="28"/>
          <w:szCs w:val="28"/>
        </w:rPr>
        <w:t>“</w:t>
      </w:r>
      <w:r w:rsidR="00BE55CB" w:rsidRPr="00BE55CB">
        <w:rPr>
          <w:rFonts w:asciiTheme="majorBidi" w:eastAsiaTheme="minorHAnsi" w:hAnsiTheme="majorBidi" w:cstheme="majorBidi"/>
          <w:i/>
          <w:iCs/>
          <w:sz w:val="28"/>
          <w:szCs w:val="28"/>
        </w:rPr>
        <w:t>Whoever calls to guidance will receive the same reward as the one who follows him without any decrease in the reward of [his follower].</w:t>
      </w:r>
      <w:r w:rsidR="00BE55CB" w:rsidRPr="00BE55CB">
        <w:rPr>
          <w:rFonts w:asciiTheme="majorBidi" w:eastAsiaTheme="minorHAnsi" w:hAnsiTheme="majorBidi" w:cstheme="majorBidi"/>
          <w:sz w:val="28"/>
          <w:szCs w:val="28"/>
        </w:rPr>
        <w:t>”</w:t>
      </w:r>
      <w:r w:rsidR="00735010">
        <w:rPr>
          <w:rStyle w:val="EndnoteReference"/>
          <w:rFonts w:asciiTheme="majorBidi" w:eastAsiaTheme="minorHAnsi" w:hAnsiTheme="majorBidi" w:cstheme="majorBidi"/>
          <w:sz w:val="28"/>
          <w:szCs w:val="28"/>
        </w:rPr>
        <w:endnoteReference w:id="11"/>
      </w:r>
      <w:r w:rsidR="00F3133E">
        <w:rPr>
          <w:rFonts w:asciiTheme="majorBidi" w:eastAsiaTheme="minorHAnsi" w:hAnsiTheme="majorBidi" w:cstheme="majorBidi"/>
          <w:sz w:val="28"/>
          <w:szCs w:val="28"/>
        </w:rPr>
        <w:t>These</w:t>
      </w:r>
      <w:r w:rsidR="00357F1E">
        <w:rPr>
          <w:rFonts w:asciiTheme="majorBidi" w:eastAsiaTheme="minorHAnsi" w:hAnsiTheme="majorBidi" w:cstheme="majorBidi"/>
          <w:sz w:val="28"/>
          <w:szCs w:val="28"/>
        </w:rPr>
        <w:t xml:space="preserve"> and many other statements from the </w:t>
      </w:r>
      <w:r w:rsidR="000D646D">
        <w:rPr>
          <w:rFonts w:asciiTheme="majorBidi" w:eastAsiaTheme="minorHAnsi" w:hAnsiTheme="majorBidi" w:cstheme="majorBidi"/>
          <w:sz w:val="28"/>
          <w:szCs w:val="28"/>
        </w:rPr>
        <w:t xml:space="preserve">Glorious </w:t>
      </w:r>
      <w:r w:rsidR="00357F1E" w:rsidRPr="00F3133E">
        <w:rPr>
          <w:rFonts w:asciiTheme="majorBidi" w:eastAsiaTheme="minorHAnsi" w:hAnsiTheme="majorBidi" w:cstheme="majorBidi"/>
          <w:i/>
          <w:iCs/>
          <w:sz w:val="28"/>
          <w:szCs w:val="28"/>
        </w:rPr>
        <w:t>Qur’an</w:t>
      </w:r>
      <w:r w:rsidR="00357F1E">
        <w:rPr>
          <w:rFonts w:asciiTheme="majorBidi" w:eastAsiaTheme="minorHAnsi" w:hAnsiTheme="majorBidi" w:cstheme="majorBidi"/>
          <w:sz w:val="28"/>
          <w:szCs w:val="28"/>
        </w:rPr>
        <w:t xml:space="preserve"> and </w:t>
      </w:r>
      <w:r w:rsidR="00357F1E" w:rsidRPr="00F3133E">
        <w:rPr>
          <w:rFonts w:asciiTheme="majorBidi" w:eastAsiaTheme="minorHAnsi" w:hAnsiTheme="majorBidi" w:cstheme="majorBidi"/>
          <w:i/>
          <w:iCs/>
          <w:sz w:val="28"/>
          <w:szCs w:val="28"/>
        </w:rPr>
        <w:t>hadith</w:t>
      </w:r>
      <w:r w:rsidR="00357F1E">
        <w:rPr>
          <w:rFonts w:asciiTheme="majorBidi" w:eastAsiaTheme="minorHAnsi" w:hAnsiTheme="majorBidi" w:cstheme="majorBidi"/>
          <w:sz w:val="28"/>
          <w:szCs w:val="28"/>
        </w:rPr>
        <w:t xml:space="preserve"> demonstrate how Islam upholds </w:t>
      </w:r>
      <w:r w:rsidR="00357F1E" w:rsidRPr="00F3133E">
        <w:rPr>
          <w:rFonts w:asciiTheme="majorBidi" w:eastAsiaTheme="minorHAnsi" w:hAnsiTheme="majorBidi" w:cstheme="majorBidi"/>
          <w:i/>
          <w:iCs/>
          <w:sz w:val="28"/>
          <w:szCs w:val="28"/>
        </w:rPr>
        <w:t>Da’wah</w:t>
      </w:r>
      <w:r w:rsidR="00357F1E">
        <w:rPr>
          <w:rFonts w:asciiTheme="majorBidi" w:eastAsiaTheme="minorHAnsi" w:hAnsiTheme="majorBidi" w:cstheme="majorBidi"/>
          <w:sz w:val="28"/>
          <w:szCs w:val="28"/>
        </w:rPr>
        <w:t xml:space="preserve"> and imparting the knowledge of Islam. </w:t>
      </w:r>
    </w:p>
    <w:p w:rsidR="00603079" w:rsidRPr="00707E2D" w:rsidRDefault="00603079" w:rsidP="00390C88">
      <w:pPr>
        <w:spacing w:line="360" w:lineRule="auto"/>
        <w:ind w:firstLine="0"/>
        <w:jc w:val="both"/>
        <w:rPr>
          <w:rFonts w:asciiTheme="minorHAnsi" w:hAnsiTheme="minorHAnsi" w:cstheme="minorHAnsi"/>
          <w:b/>
          <w:bCs/>
          <w:sz w:val="30"/>
          <w:szCs w:val="30"/>
        </w:rPr>
      </w:pPr>
      <w:r w:rsidRPr="00707E2D">
        <w:rPr>
          <w:rFonts w:asciiTheme="minorHAnsi" w:hAnsiTheme="minorHAnsi" w:cstheme="minorHAnsi"/>
          <w:b/>
          <w:bCs/>
          <w:sz w:val="30"/>
          <w:szCs w:val="30"/>
        </w:rPr>
        <w:t>Classification</w:t>
      </w:r>
      <w:r w:rsidR="00B314F2" w:rsidRPr="00707E2D">
        <w:rPr>
          <w:rFonts w:asciiTheme="minorHAnsi" w:hAnsiTheme="minorHAnsi" w:cstheme="minorHAnsi"/>
          <w:b/>
          <w:bCs/>
          <w:sz w:val="30"/>
          <w:szCs w:val="30"/>
        </w:rPr>
        <w:t>s</w:t>
      </w:r>
      <w:r w:rsidRPr="00707E2D">
        <w:rPr>
          <w:rFonts w:asciiTheme="minorHAnsi" w:hAnsiTheme="minorHAnsi" w:cstheme="minorHAnsi"/>
          <w:b/>
          <w:bCs/>
          <w:sz w:val="30"/>
          <w:szCs w:val="30"/>
        </w:rPr>
        <w:t xml:space="preserve"> of ICT Elements</w:t>
      </w:r>
    </w:p>
    <w:p w:rsidR="005550EE" w:rsidRDefault="00390C88" w:rsidP="0025174E">
      <w:pPr>
        <w:pStyle w:val="Default"/>
        <w:spacing w:line="360" w:lineRule="auto"/>
        <w:ind w:firstLine="720"/>
        <w:jc w:val="both"/>
        <w:rPr>
          <w:rFonts w:asciiTheme="minorHAnsi" w:hAnsiTheme="minorHAnsi" w:cstheme="minorHAnsi"/>
          <w:sz w:val="28"/>
          <w:szCs w:val="28"/>
        </w:rPr>
      </w:pPr>
      <w:r>
        <w:rPr>
          <w:rFonts w:asciiTheme="minorHAnsi" w:hAnsiTheme="minorHAnsi" w:cstheme="minorHAnsi"/>
          <w:sz w:val="28"/>
          <w:szCs w:val="28"/>
        </w:rPr>
        <w:t xml:space="preserve">ICT as an umbrella term comprises various elements. </w:t>
      </w:r>
      <w:r w:rsidR="003874EC">
        <w:rPr>
          <w:rFonts w:asciiTheme="minorHAnsi" w:hAnsiTheme="minorHAnsi" w:cstheme="minorHAnsi"/>
          <w:sz w:val="28"/>
          <w:szCs w:val="28"/>
        </w:rPr>
        <w:t>Such elements are in for</w:t>
      </w:r>
      <w:r w:rsidR="00064980">
        <w:rPr>
          <w:rFonts w:asciiTheme="minorHAnsi" w:hAnsiTheme="minorHAnsi" w:cstheme="minorHAnsi"/>
          <w:sz w:val="28"/>
          <w:szCs w:val="28"/>
        </w:rPr>
        <w:t>m of electronic and print medium</w:t>
      </w:r>
      <w:r w:rsidR="003874EC">
        <w:rPr>
          <w:rFonts w:asciiTheme="minorHAnsi" w:hAnsiTheme="minorHAnsi" w:cstheme="minorHAnsi"/>
          <w:sz w:val="28"/>
          <w:szCs w:val="28"/>
        </w:rPr>
        <w:t>s</w:t>
      </w:r>
      <w:r w:rsidR="003429AD">
        <w:rPr>
          <w:rFonts w:asciiTheme="minorHAnsi" w:hAnsiTheme="minorHAnsi" w:cstheme="minorHAnsi"/>
          <w:sz w:val="28"/>
          <w:szCs w:val="28"/>
        </w:rPr>
        <w:t xml:space="preserve"> (or media)</w:t>
      </w:r>
      <w:r w:rsidR="003874EC">
        <w:rPr>
          <w:rFonts w:asciiTheme="minorHAnsi" w:hAnsiTheme="minorHAnsi" w:cstheme="minorHAnsi"/>
          <w:sz w:val="28"/>
          <w:szCs w:val="28"/>
        </w:rPr>
        <w:t>.</w:t>
      </w:r>
      <w:r w:rsidR="005550EE" w:rsidRPr="000A2C45">
        <w:rPr>
          <w:rStyle w:val="EndnoteReference"/>
          <w:rFonts w:asciiTheme="minorHAnsi" w:hAnsiTheme="minorHAnsi" w:cstheme="minorHAnsi"/>
          <w:sz w:val="28"/>
          <w:szCs w:val="28"/>
        </w:rPr>
        <w:endnoteReference w:id="12"/>
      </w:r>
      <w:r w:rsidR="005550EE" w:rsidRPr="000A2C45">
        <w:rPr>
          <w:rFonts w:asciiTheme="minorHAnsi" w:hAnsiTheme="minorHAnsi" w:cstheme="minorHAnsi"/>
          <w:sz w:val="28"/>
          <w:szCs w:val="28"/>
        </w:rPr>
        <w:t xml:space="preserve"> These two classes are further classified into sub-divisions as follows:</w:t>
      </w:r>
    </w:p>
    <w:p w:rsidR="00A9095E" w:rsidRPr="000A2C45" w:rsidRDefault="00A9095E" w:rsidP="0025174E">
      <w:pPr>
        <w:pStyle w:val="Default"/>
        <w:spacing w:line="360" w:lineRule="auto"/>
        <w:ind w:firstLine="720"/>
        <w:jc w:val="both"/>
        <w:rPr>
          <w:rFonts w:asciiTheme="minorHAnsi" w:hAnsiTheme="minorHAnsi" w:cstheme="minorHAnsi"/>
          <w:sz w:val="28"/>
          <w:szCs w:val="28"/>
        </w:rPr>
      </w:pPr>
    </w:p>
    <w:p w:rsidR="005550EE" w:rsidRPr="000A2C45" w:rsidRDefault="005550EE" w:rsidP="005550EE">
      <w:pPr>
        <w:pStyle w:val="Default"/>
        <w:numPr>
          <w:ilvl w:val="0"/>
          <w:numId w:val="1"/>
        </w:numPr>
        <w:spacing w:line="360" w:lineRule="auto"/>
        <w:jc w:val="both"/>
        <w:rPr>
          <w:rFonts w:asciiTheme="minorHAnsi" w:hAnsiTheme="minorHAnsi" w:cstheme="minorHAnsi"/>
          <w:sz w:val="28"/>
          <w:szCs w:val="28"/>
        </w:rPr>
      </w:pPr>
      <w:r w:rsidRPr="000A2C45">
        <w:rPr>
          <w:rFonts w:asciiTheme="minorHAnsi" w:hAnsiTheme="minorHAnsi" w:cstheme="minorHAnsi"/>
          <w:b/>
          <w:sz w:val="28"/>
          <w:szCs w:val="28"/>
        </w:rPr>
        <w:lastRenderedPageBreak/>
        <w:t>Electronic Media</w:t>
      </w:r>
    </w:p>
    <w:p w:rsidR="005550EE" w:rsidRPr="000A2C45" w:rsidRDefault="005550EE" w:rsidP="00C60920">
      <w:pPr>
        <w:pStyle w:val="Default"/>
        <w:spacing w:line="360" w:lineRule="auto"/>
        <w:ind w:firstLine="720"/>
        <w:jc w:val="both"/>
        <w:rPr>
          <w:rFonts w:asciiTheme="minorHAnsi" w:hAnsiTheme="minorHAnsi" w:cstheme="minorHAnsi"/>
          <w:sz w:val="28"/>
          <w:szCs w:val="28"/>
        </w:rPr>
      </w:pPr>
      <w:r w:rsidRPr="000A2C45">
        <w:rPr>
          <w:rFonts w:asciiTheme="minorHAnsi" w:hAnsiTheme="minorHAnsi" w:cstheme="minorHAnsi"/>
          <w:sz w:val="28"/>
          <w:szCs w:val="28"/>
        </w:rPr>
        <w:t xml:space="preserve">The term ‘electronic’ in the compound word Electronic-Media, has been defined by </w:t>
      </w:r>
      <w:r w:rsidRPr="000A2C45">
        <w:rPr>
          <w:rFonts w:asciiTheme="minorHAnsi" w:hAnsiTheme="minorHAnsi" w:cstheme="minorHAnsi"/>
          <w:i/>
          <w:sz w:val="28"/>
          <w:szCs w:val="28"/>
        </w:rPr>
        <w:t>Merriam Webster Dictionary</w:t>
      </w:r>
      <w:r w:rsidRPr="000A2C45">
        <w:rPr>
          <w:rFonts w:asciiTheme="minorHAnsi" w:hAnsiTheme="minorHAnsi" w:cstheme="minorHAnsi"/>
          <w:sz w:val="28"/>
          <w:szCs w:val="28"/>
        </w:rPr>
        <w:t xml:space="preserve"> as something of, relating to, or being a medium (as television) by which information is transmitted electronically. It could be inferred however from the above definition that, electronic media connotes all gadgets that require electric current, and/or electrons for functionality with the support of in-built microchips. Examp</w:t>
      </w:r>
      <w:r w:rsidR="008B29A5">
        <w:rPr>
          <w:rFonts w:asciiTheme="minorHAnsi" w:hAnsiTheme="minorHAnsi" w:cstheme="minorHAnsi"/>
          <w:sz w:val="28"/>
          <w:szCs w:val="28"/>
        </w:rPr>
        <w:t>les or types of electronic elements</w:t>
      </w:r>
      <w:r w:rsidRPr="000A2C45">
        <w:rPr>
          <w:rFonts w:asciiTheme="minorHAnsi" w:hAnsiTheme="minorHAnsi" w:cstheme="minorHAnsi"/>
          <w:sz w:val="28"/>
          <w:szCs w:val="28"/>
        </w:rPr>
        <w:t xml:space="preserve"> include: Television</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Radio</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Satellite channels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Computer (Internet)</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Mobile phones</w:t>
      </w:r>
      <w:r w:rsidR="008B29A5">
        <w:rPr>
          <w:rStyle w:val="EndnoteReference"/>
          <w:rFonts w:asciiTheme="minorHAnsi" w:hAnsiTheme="minorHAnsi" w:cstheme="minorHAnsi"/>
          <w:sz w:val="28"/>
          <w:szCs w:val="28"/>
        </w:rPr>
        <w:endnoteReference w:id="13"/>
      </w:r>
      <w:r w:rsidRPr="000A2C45">
        <w:rPr>
          <w:rFonts w:asciiTheme="minorHAnsi" w:hAnsiTheme="minorHAnsi" w:cstheme="minorHAnsi"/>
          <w:sz w:val="28"/>
          <w:szCs w:val="28"/>
        </w:rPr>
        <w:t xml:space="preserve"> </w:t>
      </w:r>
    </w:p>
    <w:p w:rsidR="005550EE" w:rsidRPr="000A2C45" w:rsidRDefault="005550EE" w:rsidP="005550EE">
      <w:pPr>
        <w:pStyle w:val="Default"/>
        <w:numPr>
          <w:ilvl w:val="0"/>
          <w:numId w:val="1"/>
        </w:numPr>
        <w:spacing w:line="360" w:lineRule="auto"/>
        <w:jc w:val="both"/>
        <w:rPr>
          <w:rFonts w:asciiTheme="minorHAnsi" w:hAnsiTheme="minorHAnsi" w:cstheme="minorHAnsi"/>
          <w:sz w:val="28"/>
          <w:szCs w:val="28"/>
        </w:rPr>
      </w:pPr>
      <w:r w:rsidRPr="000A2C45">
        <w:rPr>
          <w:rFonts w:asciiTheme="minorHAnsi" w:hAnsiTheme="minorHAnsi" w:cstheme="minorHAnsi"/>
          <w:b/>
          <w:sz w:val="28"/>
          <w:szCs w:val="28"/>
        </w:rPr>
        <w:t xml:space="preserve">Print Media </w:t>
      </w:r>
    </w:p>
    <w:p w:rsidR="005550EE" w:rsidRPr="000A2C45" w:rsidRDefault="005550EE" w:rsidP="00C60920">
      <w:pPr>
        <w:pStyle w:val="Default"/>
        <w:spacing w:line="360" w:lineRule="auto"/>
        <w:ind w:firstLine="360"/>
        <w:jc w:val="both"/>
        <w:rPr>
          <w:rFonts w:asciiTheme="minorHAnsi" w:hAnsiTheme="minorHAnsi" w:cstheme="minorHAnsi"/>
          <w:sz w:val="28"/>
          <w:szCs w:val="28"/>
        </w:rPr>
      </w:pPr>
      <w:r w:rsidRPr="000A2C45">
        <w:rPr>
          <w:rFonts w:asciiTheme="minorHAnsi" w:hAnsiTheme="minorHAnsi" w:cstheme="minorHAnsi"/>
          <w:sz w:val="28"/>
          <w:szCs w:val="28"/>
        </w:rPr>
        <w:t>Just like the first class, the word ‘print’ in the compound word Print Media, stands for something of, relating to, or writing for printed publications.</w:t>
      </w:r>
      <w:r w:rsidRPr="000A2C45">
        <w:rPr>
          <w:rStyle w:val="EndnoteReference"/>
          <w:rFonts w:asciiTheme="minorHAnsi" w:hAnsiTheme="minorHAnsi" w:cstheme="minorHAnsi"/>
          <w:sz w:val="28"/>
          <w:szCs w:val="28"/>
        </w:rPr>
        <w:endnoteReference w:id="14"/>
      </w:r>
      <w:r w:rsidRPr="000A2C45">
        <w:rPr>
          <w:rFonts w:asciiTheme="minorHAnsi" w:hAnsiTheme="minorHAnsi" w:cstheme="minorHAnsi"/>
          <w:sz w:val="28"/>
          <w:szCs w:val="28"/>
        </w:rPr>
        <w:t xml:space="preserve"> Therefore, print media encompasses mass communication through printed material, artistic or journalistic, which has to do with paper. These include:</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Books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Magazines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Newspapers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Journals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Booklets and Brochures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House magazines,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periodicals or newsletters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Handbills or Flyers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Billboards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Press Releases</w:t>
      </w:r>
      <w:r w:rsidR="00C60920">
        <w:rPr>
          <w:rFonts w:asciiTheme="minorHAnsi" w:hAnsiTheme="minorHAnsi" w:cstheme="minorHAnsi"/>
          <w:sz w:val="28"/>
          <w:szCs w:val="28"/>
        </w:rPr>
        <w:t xml:space="preserve">, </w:t>
      </w:r>
      <w:r w:rsidRPr="000A2C45">
        <w:rPr>
          <w:rFonts w:asciiTheme="minorHAnsi" w:hAnsiTheme="minorHAnsi" w:cstheme="minorHAnsi"/>
          <w:sz w:val="28"/>
          <w:szCs w:val="28"/>
        </w:rPr>
        <w:t xml:space="preserve">Photograph </w:t>
      </w:r>
      <w:r w:rsidR="00C60920">
        <w:rPr>
          <w:rFonts w:asciiTheme="minorHAnsi" w:hAnsiTheme="minorHAnsi" w:cstheme="minorHAnsi"/>
          <w:sz w:val="28"/>
          <w:szCs w:val="28"/>
        </w:rPr>
        <w:t>etc.</w:t>
      </w:r>
    </w:p>
    <w:p w:rsidR="005550EE" w:rsidRPr="000A2C45" w:rsidRDefault="005550EE" w:rsidP="00F93E13">
      <w:pPr>
        <w:spacing w:line="360" w:lineRule="auto"/>
        <w:jc w:val="both"/>
        <w:rPr>
          <w:rFonts w:asciiTheme="minorHAnsi" w:hAnsiTheme="minorHAnsi" w:cstheme="minorHAnsi"/>
          <w:bCs/>
          <w:sz w:val="28"/>
          <w:szCs w:val="28"/>
        </w:rPr>
      </w:pPr>
      <w:r w:rsidRPr="000A2C45">
        <w:rPr>
          <w:rFonts w:asciiTheme="minorHAnsi" w:hAnsiTheme="minorHAnsi" w:cstheme="minorHAnsi"/>
          <w:bCs/>
          <w:sz w:val="28"/>
          <w:szCs w:val="28"/>
        </w:rPr>
        <w:t xml:space="preserve">Moreover, in his unique style of categorizing the </w:t>
      </w:r>
      <w:r w:rsidR="00955ACA">
        <w:rPr>
          <w:rFonts w:asciiTheme="minorHAnsi" w:hAnsiTheme="minorHAnsi" w:cstheme="minorHAnsi"/>
          <w:bCs/>
          <w:sz w:val="28"/>
          <w:szCs w:val="28"/>
        </w:rPr>
        <w:t>ICT elements (</w:t>
      </w:r>
      <w:r w:rsidRPr="000A2C45">
        <w:rPr>
          <w:rFonts w:asciiTheme="minorHAnsi" w:hAnsiTheme="minorHAnsi" w:cstheme="minorHAnsi"/>
          <w:bCs/>
          <w:sz w:val="28"/>
          <w:szCs w:val="28"/>
        </w:rPr>
        <w:t>mass media</w:t>
      </w:r>
      <w:r w:rsidR="00955ACA">
        <w:rPr>
          <w:rFonts w:asciiTheme="minorHAnsi" w:hAnsiTheme="minorHAnsi" w:cstheme="minorHAnsi"/>
          <w:bCs/>
          <w:sz w:val="28"/>
          <w:szCs w:val="28"/>
        </w:rPr>
        <w:t>)</w:t>
      </w:r>
      <w:r w:rsidRPr="000A2C45">
        <w:rPr>
          <w:rFonts w:asciiTheme="minorHAnsi" w:hAnsiTheme="minorHAnsi" w:cstheme="minorHAnsi"/>
          <w:bCs/>
          <w:sz w:val="28"/>
          <w:szCs w:val="28"/>
        </w:rPr>
        <w:t>, Zakir (2005) classifies it broadly into four namely, print media, audio media, video media and computer media (internet).</w:t>
      </w:r>
      <w:r w:rsidRPr="000A2C45">
        <w:rPr>
          <w:rStyle w:val="EndnoteReference"/>
          <w:rFonts w:asciiTheme="minorHAnsi" w:hAnsiTheme="minorHAnsi" w:cstheme="minorHAnsi"/>
          <w:bCs/>
          <w:sz w:val="28"/>
          <w:szCs w:val="28"/>
        </w:rPr>
        <w:endnoteReference w:id="15"/>
      </w:r>
      <w:r w:rsidRPr="000A2C45">
        <w:rPr>
          <w:rFonts w:asciiTheme="minorHAnsi" w:hAnsiTheme="minorHAnsi" w:cstheme="minorHAnsi"/>
          <w:bCs/>
          <w:sz w:val="28"/>
          <w:szCs w:val="28"/>
        </w:rPr>
        <w:t xml:space="preserve"> He made a logical breakdown of the aforementioned classifications as follows:</w:t>
      </w:r>
    </w:p>
    <w:p w:rsidR="005550EE" w:rsidRPr="000A2C45" w:rsidRDefault="005550EE" w:rsidP="005550EE">
      <w:pPr>
        <w:pStyle w:val="ListParagraph"/>
        <w:numPr>
          <w:ilvl w:val="0"/>
          <w:numId w:val="4"/>
        </w:numPr>
        <w:spacing w:line="360" w:lineRule="auto"/>
        <w:jc w:val="both"/>
        <w:rPr>
          <w:rFonts w:asciiTheme="minorHAnsi" w:hAnsiTheme="minorHAnsi" w:cstheme="minorHAnsi"/>
          <w:bCs/>
          <w:sz w:val="28"/>
          <w:szCs w:val="28"/>
        </w:rPr>
      </w:pPr>
      <w:r w:rsidRPr="000A2C45">
        <w:rPr>
          <w:rFonts w:asciiTheme="minorHAnsi" w:hAnsiTheme="minorHAnsi" w:cstheme="minorHAnsi"/>
          <w:b/>
          <w:bCs/>
          <w:sz w:val="28"/>
          <w:szCs w:val="28"/>
        </w:rPr>
        <w:t xml:space="preserve">Print Media </w:t>
      </w:r>
    </w:p>
    <w:p w:rsidR="005550EE" w:rsidRPr="000A2C45" w:rsidRDefault="005550EE" w:rsidP="005550EE">
      <w:pPr>
        <w:pStyle w:val="ListParagraph"/>
        <w:numPr>
          <w:ilvl w:val="0"/>
          <w:numId w:val="5"/>
        </w:numPr>
        <w:spacing w:line="360" w:lineRule="auto"/>
        <w:jc w:val="both"/>
        <w:rPr>
          <w:rFonts w:asciiTheme="minorHAnsi" w:hAnsiTheme="minorHAnsi" w:cstheme="minorHAnsi"/>
          <w:bCs/>
          <w:sz w:val="28"/>
          <w:szCs w:val="28"/>
        </w:rPr>
      </w:pPr>
      <w:r w:rsidRPr="000A2C45">
        <w:rPr>
          <w:rFonts w:asciiTheme="minorHAnsi" w:hAnsiTheme="minorHAnsi" w:cstheme="minorHAnsi"/>
          <w:bCs/>
          <w:sz w:val="28"/>
          <w:szCs w:val="28"/>
        </w:rPr>
        <w:t>Non-periodical print media; for instance pamphlets, booklets, books etc</w:t>
      </w:r>
    </w:p>
    <w:p w:rsidR="005550EE" w:rsidRPr="000A2C45" w:rsidRDefault="005550EE" w:rsidP="005550EE">
      <w:pPr>
        <w:pStyle w:val="ListParagraph"/>
        <w:numPr>
          <w:ilvl w:val="0"/>
          <w:numId w:val="5"/>
        </w:numPr>
        <w:spacing w:line="360" w:lineRule="auto"/>
        <w:jc w:val="both"/>
        <w:rPr>
          <w:rFonts w:asciiTheme="minorHAnsi" w:hAnsiTheme="minorHAnsi" w:cstheme="minorHAnsi"/>
          <w:bCs/>
          <w:sz w:val="28"/>
          <w:szCs w:val="28"/>
        </w:rPr>
      </w:pPr>
      <w:r w:rsidRPr="000A2C45">
        <w:rPr>
          <w:rFonts w:asciiTheme="minorHAnsi" w:hAnsiTheme="minorHAnsi" w:cstheme="minorHAnsi"/>
          <w:bCs/>
          <w:sz w:val="28"/>
          <w:szCs w:val="28"/>
        </w:rPr>
        <w:t xml:space="preserve"> Periodical print media like; newsletters, newspapers, magazines etc</w:t>
      </w:r>
    </w:p>
    <w:p w:rsidR="005550EE" w:rsidRPr="000A2C45" w:rsidRDefault="005550EE" w:rsidP="005550EE">
      <w:pPr>
        <w:pStyle w:val="ListParagraph"/>
        <w:numPr>
          <w:ilvl w:val="0"/>
          <w:numId w:val="4"/>
        </w:numPr>
        <w:spacing w:line="360" w:lineRule="auto"/>
        <w:jc w:val="both"/>
        <w:rPr>
          <w:rFonts w:asciiTheme="minorHAnsi" w:hAnsiTheme="minorHAnsi" w:cstheme="minorHAnsi"/>
          <w:bCs/>
          <w:sz w:val="28"/>
          <w:szCs w:val="28"/>
        </w:rPr>
      </w:pPr>
      <w:r w:rsidRPr="000A2C45">
        <w:rPr>
          <w:rFonts w:asciiTheme="minorHAnsi" w:hAnsiTheme="minorHAnsi" w:cstheme="minorHAnsi"/>
          <w:b/>
          <w:bCs/>
          <w:sz w:val="28"/>
          <w:szCs w:val="28"/>
        </w:rPr>
        <w:t xml:space="preserve">Audio Media </w:t>
      </w:r>
      <w:r w:rsidRPr="000A2C45">
        <w:rPr>
          <w:rFonts w:asciiTheme="minorHAnsi" w:hAnsiTheme="minorHAnsi" w:cstheme="minorHAnsi"/>
          <w:bCs/>
          <w:sz w:val="28"/>
          <w:szCs w:val="28"/>
        </w:rPr>
        <w:t>which is in form of audio tapes, audio CD (Compact Disc), DAT (Digital Audio Tape), radio etc</w:t>
      </w:r>
      <w:r w:rsidR="009B6B59">
        <w:rPr>
          <w:rFonts w:asciiTheme="minorHAnsi" w:hAnsiTheme="minorHAnsi" w:cstheme="minorHAnsi"/>
          <w:bCs/>
          <w:sz w:val="28"/>
          <w:szCs w:val="28"/>
        </w:rPr>
        <w:t>.</w:t>
      </w:r>
    </w:p>
    <w:p w:rsidR="005550EE" w:rsidRPr="000A2C45" w:rsidRDefault="005550EE" w:rsidP="005550EE">
      <w:pPr>
        <w:pStyle w:val="ListParagraph"/>
        <w:numPr>
          <w:ilvl w:val="0"/>
          <w:numId w:val="4"/>
        </w:numPr>
        <w:spacing w:line="360" w:lineRule="auto"/>
        <w:jc w:val="both"/>
        <w:rPr>
          <w:rFonts w:asciiTheme="minorHAnsi" w:hAnsiTheme="minorHAnsi" w:cstheme="minorHAnsi"/>
          <w:b/>
          <w:bCs/>
          <w:sz w:val="28"/>
          <w:szCs w:val="28"/>
        </w:rPr>
      </w:pPr>
      <w:r w:rsidRPr="000A2C45">
        <w:rPr>
          <w:rFonts w:asciiTheme="minorHAnsi" w:hAnsiTheme="minorHAnsi" w:cstheme="minorHAnsi"/>
          <w:b/>
          <w:bCs/>
          <w:sz w:val="28"/>
          <w:szCs w:val="28"/>
        </w:rPr>
        <w:lastRenderedPageBreak/>
        <w:t xml:space="preserve">Video Media </w:t>
      </w:r>
      <w:r w:rsidRPr="000A2C45">
        <w:rPr>
          <w:rFonts w:asciiTheme="minorHAnsi" w:hAnsiTheme="minorHAnsi" w:cstheme="minorHAnsi"/>
          <w:bCs/>
          <w:sz w:val="28"/>
          <w:szCs w:val="28"/>
        </w:rPr>
        <w:t>usually include for example, VHS (Video Home System Cassette), VCD (Video Compact Disc), DVD (Digital Video Disc), HD DVD (High Definition Digital Video Disc), and the Blu-ray.</w:t>
      </w:r>
    </w:p>
    <w:p w:rsidR="005550EE" w:rsidRPr="000A2C45" w:rsidRDefault="005550EE" w:rsidP="005550EE">
      <w:pPr>
        <w:pStyle w:val="ListParagraph"/>
        <w:numPr>
          <w:ilvl w:val="0"/>
          <w:numId w:val="4"/>
        </w:numPr>
        <w:spacing w:line="360" w:lineRule="auto"/>
        <w:jc w:val="both"/>
        <w:rPr>
          <w:rFonts w:asciiTheme="minorHAnsi" w:hAnsiTheme="minorHAnsi" w:cstheme="minorHAnsi"/>
          <w:b/>
          <w:bCs/>
          <w:sz w:val="28"/>
          <w:szCs w:val="28"/>
        </w:rPr>
      </w:pPr>
      <w:r w:rsidRPr="000A2C45">
        <w:rPr>
          <w:rFonts w:asciiTheme="minorHAnsi" w:hAnsiTheme="minorHAnsi" w:cstheme="minorHAnsi"/>
          <w:b/>
          <w:bCs/>
          <w:sz w:val="28"/>
          <w:szCs w:val="28"/>
        </w:rPr>
        <w:t xml:space="preserve">Computer Media </w:t>
      </w:r>
      <w:r w:rsidRPr="000A2C45">
        <w:rPr>
          <w:rFonts w:asciiTheme="minorHAnsi" w:hAnsiTheme="minorHAnsi" w:cstheme="minorHAnsi"/>
          <w:bCs/>
          <w:sz w:val="28"/>
          <w:szCs w:val="28"/>
        </w:rPr>
        <w:t>comprising of, internet, diskette, hard disc etc</w:t>
      </w:r>
      <w:r w:rsidRPr="000A2C45">
        <w:rPr>
          <w:rStyle w:val="EndnoteReference"/>
          <w:rFonts w:asciiTheme="minorHAnsi" w:hAnsiTheme="minorHAnsi" w:cstheme="minorHAnsi"/>
          <w:bCs/>
          <w:sz w:val="28"/>
          <w:szCs w:val="28"/>
        </w:rPr>
        <w:endnoteReference w:id="16"/>
      </w:r>
      <w:r w:rsidRPr="000A2C45">
        <w:rPr>
          <w:rFonts w:asciiTheme="minorHAnsi" w:hAnsiTheme="minorHAnsi" w:cstheme="minorHAnsi"/>
          <w:bCs/>
          <w:sz w:val="28"/>
          <w:szCs w:val="28"/>
        </w:rPr>
        <w:t xml:space="preserve">   </w:t>
      </w:r>
    </w:p>
    <w:p w:rsidR="00180165" w:rsidRPr="00707E2D" w:rsidRDefault="00180165" w:rsidP="00180165">
      <w:pPr>
        <w:spacing w:line="360" w:lineRule="auto"/>
        <w:ind w:firstLine="0"/>
        <w:jc w:val="both"/>
        <w:rPr>
          <w:rFonts w:asciiTheme="minorHAnsi" w:hAnsiTheme="minorHAnsi" w:cstheme="minorHAnsi"/>
          <w:b/>
          <w:bCs/>
          <w:sz w:val="30"/>
          <w:szCs w:val="30"/>
        </w:rPr>
      </w:pPr>
      <w:r w:rsidRPr="00707E2D">
        <w:rPr>
          <w:rFonts w:asciiTheme="minorHAnsi" w:hAnsiTheme="minorHAnsi" w:cstheme="minorHAnsi"/>
          <w:b/>
          <w:bCs/>
          <w:sz w:val="30"/>
          <w:szCs w:val="30"/>
        </w:rPr>
        <w:t xml:space="preserve">Remodeling </w:t>
      </w:r>
      <w:r w:rsidRPr="00707E2D">
        <w:rPr>
          <w:rFonts w:asciiTheme="minorHAnsi" w:hAnsiTheme="minorHAnsi" w:cstheme="minorHAnsi"/>
          <w:b/>
          <w:bCs/>
          <w:i/>
          <w:iCs/>
          <w:sz w:val="30"/>
          <w:szCs w:val="30"/>
        </w:rPr>
        <w:t>Da’wah</w:t>
      </w:r>
      <w:r w:rsidRPr="00707E2D">
        <w:rPr>
          <w:rFonts w:asciiTheme="minorHAnsi" w:hAnsiTheme="minorHAnsi" w:cstheme="minorHAnsi"/>
          <w:b/>
          <w:bCs/>
          <w:sz w:val="30"/>
          <w:szCs w:val="30"/>
        </w:rPr>
        <w:t xml:space="preserve"> and </w:t>
      </w:r>
      <w:r w:rsidRPr="00707E2D">
        <w:rPr>
          <w:rFonts w:asciiTheme="minorHAnsi" w:hAnsiTheme="minorHAnsi" w:cstheme="minorHAnsi"/>
          <w:b/>
          <w:bCs/>
          <w:i/>
          <w:iCs/>
          <w:sz w:val="30"/>
          <w:szCs w:val="30"/>
        </w:rPr>
        <w:t>Ta’lim</w:t>
      </w:r>
      <w:r w:rsidRPr="00707E2D">
        <w:rPr>
          <w:rFonts w:asciiTheme="minorHAnsi" w:hAnsiTheme="minorHAnsi" w:cstheme="minorHAnsi"/>
          <w:b/>
          <w:bCs/>
          <w:sz w:val="30"/>
          <w:szCs w:val="30"/>
        </w:rPr>
        <w:t xml:space="preserve"> by Tapping the Un-tapped Treasures of ICT</w:t>
      </w:r>
    </w:p>
    <w:p w:rsidR="005550EE" w:rsidRPr="00665DDF" w:rsidRDefault="005550EE" w:rsidP="00665DDF">
      <w:pPr>
        <w:spacing w:line="360" w:lineRule="auto"/>
        <w:jc w:val="both"/>
        <w:rPr>
          <w:rFonts w:asciiTheme="minorHAnsi" w:hAnsiTheme="minorHAnsi" w:cstheme="minorHAnsi"/>
          <w:bCs/>
          <w:sz w:val="28"/>
          <w:szCs w:val="28"/>
        </w:rPr>
      </w:pPr>
      <w:r w:rsidRPr="000A2C45">
        <w:rPr>
          <w:rFonts w:asciiTheme="minorHAnsi" w:hAnsiTheme="minorHAnsi" w:cstheme="minorHAnsi"/>
          <w:bCs/>
          <w:sz w:val="28"/>
          <w:szCs w:val="28"/>
        </w:rPr>
        <w:t>The positivity</w:t>
      </w:r>
      <w:r w:rsidR="003349E1">
        <w:rPr>
          <w:rFonts w:asciiTheme="minorHAnsi" w:hAnsiTheme="minorHAnsi" w:cstheme="minorHAnsi"/>
          <w:bCs/>
          <w:sz w:val="28"/>
          <w:szCs w:val="28"/>
        </w:rPr>
        <w:t xml:space="preserve"> of ICT</w:t>
      </w:r>
      <w:r w:rsidRPr="000A2C45">
        <w:rPr>
          <w:rFonts w:asciiTheme="minorHAnsi" w:hAnsiTheme="minorHAnsi" w:cstheme="minorHAnsi"/>
          <w:bCs/>
          <w:sz w:val="28"/>
          <w:szCs w:val="28"/>
        </w:rPr>
        <w:t xml:space="preserve"> agents in facilitating and easing our daily endeavours cannot be over-stressed. This could be seen from the developments recorded due to technological advancement in the areas of education and research, economy and banking industry, health sector, politics, religion and social strata. It </w:t>
      </w:r>
      <w:r w:rsidR="00FA6FC0">
        <w:rPr>
          <w:rFonts w:asciiTheme="minorHAnsi" w:hAnsiTheme="minorHAnsi" w:cstheme="minorHAnsi"/>
          <w:bCs/>
          <w:sz w:val="28"/>
          <w:szCs w:val="28"/>
        </w:rPr>
        <w:t>is pertinent therefore to analyz</w:t>
      </w:r>
      <w:r w:rsidR="003349E1">
        <w:rPr>
          <w:rFonts w:asciiTheme="minorHAnsi" w:hAnsiTheme="minorHAnsi" w:cstheme="minorHAnsi"/>
          <w:bCs/>
          <w:sz w:val="28"/>
          <w:szCs w:val="28"/>
        </w:rPr>
        <w:t>e how the innovative technology could be</w:t>
      </w:r>
      <w:r w:rsidRPr="000A2C45">
        <w:rPr>
          <w:rFonts w:asciiTheme="minorHAnsi" w:hAnsiTheme="minorHAnsi" w:cstheme="minorHAnsi"/>
          <w:bCs/>
          <w:sz w:val="28"/>
          <w:szCs w:val="28"/>
        </w:rPr>
        <w:t xml:space="preserve"> positively </w:t>
      </w:r>
      <w:r w:rsidR="003349E1">
        <w:rPr>
          <w:rFonts w:asciiTheme="minorHAnsi" w:hAnsiTheme="minorHAnsi" w:cstheme="minorHAnsi"/>
          <w:bCs/>
          <w:sz w:val="28"/>
          <w:szCs w:val="28"/>
        </w:rPr>
        <w:t xml:space="preserve">channeled in enhancing </w:t>
      </w:r>
      <w:r w:rsidR="003349E1" w:rsidRPr="00244163">
        <w:rPr>
          <w:rFonts w:asciiTheme="minorHAnsi" w:hAnsiTheme="minorHAnsi" w:cstheme="minorHAnsi"/>
          <w:bCs/>
          <w:i/>
          <w:iCs/>
          <w:sz w:val="28"/>
          <w:szCs w:val="28"/>
        </w:rPr>
        <w:t>Da’wah</w:t>
      </w:r>
      <w:r w:rsidR="003349E1">
        <w:rPr>
          <w:rFonts w:asciiTheme="minorHAnsi" w:hAnsiTheme="minorHAnsi" w:cstheme="minorHAnsi"/>
          <w:bCs/>
          <w:sz w:val="28"/>
          <w:szCs w:val="28"/>
        </w:rPr>
        <w:t xml:space="preserve"> activities and dissemination and diffusion of Islamic knowledge in the most effective ways.</w:t>
      </w:r>
      <w:r w:rsidR="00945A79">
        <w:rPr>
          <w:rFonts w:asciiTheme="minorHAnsi" w:hAnsiTheme="minorHAnsi" w:cstheme="minorHAnsi"/>
          <w:bCs/>
          <w:sz w:val="28"/>
          <w:szCs w:val="28"/>
        </w:rPr>
        <w:t xml:space="preserve"> Most importantly however, this paper would place its weight on the electronic agents of the media for they greatly portray the contemporaneous essence of the IT technology.</w:t>
      </w:r>
    </w:p>
    <w:p w:rsidR="005550EE" w:rsidRPr="00707E2D" w:rsidRDefault="009A0A60" w:rsidP="00244163">
      <w:pPr>
        <w:spacing w:line="360" w:lineRule="auto"/>
        <w:ind w:firstLine="0"/>
        <w:jc w:val="both"/>
        <w:rPr>
          <w:rFonts w:asciiTheme="minorHAnsi" w:hAnsiTheme="minorHAnsi" w:cstheme="minorHAnsi"/>
          <w:sz w:val="30"/>
          <w:szCs w:val="30"/>
        </w:rPr>
      </w:pPr>
      <w:r w:rsidRPr="00707E2D">
        <w:rPr>
          <w:rFonts w:asciiTheme="minorHAnsi" w:hAnsiTheme="minorHAnsi" w:cstheme="minorHAnsi"/>
          <w:b/>
          <w:sz w:val="30"/>
          <w:szCs w:val="30"/>
        </w:rPr>
        <w:t xml:space="preserve">Shifting the Paradigm in </w:t>
      </w:r>
      <w:r w:rsidRPr="00707E2D">
        <w:rPr>
          <w:rFonts w:asciiTheme="minorHAnsi" w:hAnsiTheme="minorHAnsi" w:cstheme="minorHAnsi"/>
          <w:b/>
          <w:i/>
          <w:iCs/>
          <w:sz w:val="30"/>
          <w:szCs w:val="30"/>
        </w:rPr>
        <w:t>Da’wah</w:t>
      </w:r>
      <w:r w:rsidRPr="00707E2D">
        <w:rPr>
          <w:rFonts w:asciiTheme="minorHAnsi" w:hAnsiTheme="minorHAnsi" w:cstheme="minorHAnsi"/>
          <w:b/>
          <w:sz w:val="30"/>
          <w:szCs w:val="30"/>
        </w:rPr>
        <w:t xml:space="preserve"> and </w:t>
      </w:r>
      <w:r w:rsidRPr="00707E2D">
        <w:rPr>
          <w:rFonts w:asciiTheme="minorHAnsi" w:hAnsiTheme="minorHAnsi" w:cstheme="minorHAnsi"/>
          <w:b/>
          <w:i/>
          <w:iCs/>
          <w:sz w:val="30"/>
          <w:szCs w:val="30"/>
        </w:rPr>
        <w:t>Taha</w:t>
      </w:r>
      <w:r w:rsidR="00244163" w:rsidRPr="00707E2D">
        <w:rPr>
          <w:rFonts w:asciiTheme="minorHAnsi" w:hAnsiTheme="minorHAnsi" w:cstheme="minorHAnsi"/>
          <w:b/>
          <w:i/>
          <w:iCs/>
          <w:sz w:val="30"/>
          <w:szCs w:val="30"/>
        </w:rPr>
        <w:t>m</w:t>
      </w:r>
      <w:r w:rsidRPr="00707E2D">
        <w:rPr>
          <w:rFonts w:asciiTheme="minorHAnsi" w:hAnsiTheme="minorHAnsi" w:cstheme="minorHAnsi"/>
          <w:b/>
          <w:i/>
          <w:iCs/>
          <w:sz w:val="30"/>
          <w:szCs w:val="30"/>
        </w:rPr>
        <w:t>mul al-‘Ilm al-Islami</w:t>
      </w:r>
      <w:r w:rsidR="00AF1BC4" w:rsidRPr="00707E2D">
        <w:rPr>
          <w:rFonts w:asciiTheme="minorHAnsi" w:hAnsiTheme="minorHAnsi" w:cstheme="minorHAnsi"/>
          <w:b/>
          <w:sz w:val="30"/>
          <w:szCs w:val="30"/>
        </w:rPr>
        <w:t xml:space="preserve"> </w:t>
      </w:r>
    </w:p>
    <w:p w:rsidR="005550EE" w:rsidRPr="000A2C45" w:rsidRDefault="005550EE" w:rsidP="00424236">
      <w:pPr>
        <w:spacing w:line="360" w:lineRule="auto"/>
        <w:jc w:val="both"/>
        <w:rPr>
          <w:rFonts w:asciiTheme="minorHAnsi" w:hAnsiTheme="minorHAnsi" w:cstheme="minorHAnsi"/>
          <w:sz w:val="28"/>
          <w:szCs w:val="28"/>
        </w:rPr>
      </w:pPr>
      <w:r w:rsidRPr="000A2C45">
        <w:rPr>
          <w:rFonts w:asciiTheme="minorHAnsi" w:hAnsiTheme="minorHAnsi" w:cstheme="minorHAnsi"/>
          <w:sz w:val="28"/>
          <w:szCs w:val="28"/>
        </w:rPr>
        <w:t>Most people nowadays have a pre-c</w:t>
      </w:r>
      <w:r w:rsidR="002158BC">
        <w:rPr>
          <w:rFonts w:asciiTheme="minorHAnsi" w:hAnsiTheme="minorHAnsi" w:cstheme="minorHAnsi"/>
          <w:sz w:val="28"/>
          <w:szCs w:val="28"/>
        </w:rPr>
        <w:t>onditioned perception that ICT</w:t>
      </w:r>
      <w:r w:rsidRPr="000A2C45">
        <w:rPr>
          <w:rFonts w:asciiTheme="minorHAnsi" w:hAnsiTheme="minorHAnsi" w:cstheme="minorHAnsi"/>
          <w:sz w:val="28"/>
          <w:szCs w:val="28"/>
        </w:rPr>
        <w:t xml:space="preserve"> and its agents are no more than detriment to Islam. To this end, they tend to look at it as ‘jack of all evi</w:t>
      </w:r>
      <w:r w:rsidR="008D0565">
        <w:rPr>
          <w:rFonts w:asciiTheme="minorHAnsi" w:hAnsiTheme="minorHAnsi" w:cstheme="minorHAnsi"/>
          <w:sz w:val="28"/>
          <w:szCs w:val="28"/>
        </w:rPr>
        <w:t xml:space="preserve">ls’. However, </w:t>
      </w:r>
      <w:r w:rsidRPr="000A2C45">
        <w:rPr>
          <w:rFonts w:asciiTheme="minorHAnsi" w:hAnsiTheme="minorHAnsi" w:cstheme="minorHAnsi"/>
          <w:sz w:val="28"/>
          <w:szCs w:val="28"/>
        </w:rPr>
        <w:t>research</w:t>
      </w:r>
      <w:r w:rsidR="008D0565">
        <w:rPr>
          <w:rFonts w:asciiTheme="minorHAnsi" w:hAnsiTheme="minorHAnsi" w:cstheme="minorHAnsi"/>
          <w:sz w:val="28"/>
          <w:szCs w:val="28"/>
        </w:rPr>
        <w:t>es</w:t>
      </w:r>
      <w:r w:rsidRPr="000A2C45">
        <w:rPr>
          <w:rFonts w:asciiTheme="minorHAnsi" w:hAnsiTheme="minorHAnsi" w:cstheme="minorHAnsi"/>
          <w:sz w:val="28"/>
          <w:szCs w:val="28"/>
        </w:rPr>
        <w:t xml:space="preserve"> </w:t>
      </w:r>
      <w:r w:rsidR="00FC62EE">
        <w:rPr>
          <w:rFonts w:asciiTheme="minorHAnsi" w:hAnsiTheme="minorHAnsi" w:cstheme="minorHAnsi"/>
          <w:sz w:val="28"/>
          <w:szCs w:val="28"/>
        </w:rPr>
        <w:t xml:space="preserve">conducted </w:t>
      </w:r>
      <w:r w:rsidRPr="000A2C45">
        <w:rPr>
          <w:rFonts w:asciiTheme="minorHAnsi" w:hAnsiTheme="minorHAnsi" w:cstheme="minorHAnsi"/>
          <w:sz w:val="28"/>
          <w:szCs w:val="28"/>
        </w:rPr>
        <w:t xml:space="preserve">on this issue </w:t>
      </w:r>
      <w:r w:rsidR="008D0565">
        <w:rPr>
          <w:rFonts w:asciiTheme="minorHAnsi" w:hAnsiTheme="minorHAnsi" w:cstheme="minorHAnsi"/>
          <w:sz w:val="28"/>
          <w:szCs w:val="28"/>
        </w:rPr>
        <w:t xml:space="preserve">have debunked the above </w:t>
      </w:r>
      <w:r w:rsidR="006612BA">
        <w:rPr>
          <w:rFonts w:asciiTheme="minorHAnsi" w:hAnsiTheme="minorHAnsi" w:cstheme="minorHAnsi"/>
          <w:sz w:val="28"/>
          <w:szCs w:val="28"/>
        </w:rPr>
        <w:t>‘over-</w:t>
      </w:r>
      <w:r w:rsidR="008D0565">
        <w:rPr>
          <w:rFonts w:asciiTheme="minorHAnsi" w:hAnsiTheme="minorHAnsi" w:cstheme="minorHAnsi"/>
          <w:sz w:val="28"/>
          <w:szCs w:val="28"/>
        </w:rPr>
        <w:t>spirited claim</w:t>
      </w:r>
      <w:r w:rsidR="006612BA">
        <w:rPr>
          <w:rFonts w:asciiTheme="minorHAnsi" w:hAnsiTheme="minorHAnsi" w:cstheme="minorHAnsi"/>
          <w:sz w:val="28"/>
          <w:szCs w:val="28"/>
        </w:rPr>
        <w:t>’</w:t>
      </w:r>
      <w:r w:rsidRPr="000A2C45">
        <w:rPr>
          <w:rFonts w:asciiTheme="minorHAnsi" w:hAnsiTheme="minorHAnsi" w:cstheme="minorHAnsi"/>
          <w:sz w:val="28"/>
          <w:szCs w:val="28"/>
        </w:rPr>
        <w:t>. More so,</w:t>
      </w:r>
      <w:r w:rsidR="000B0213">
        <w:rPr>
          <w:rFonts w:asciiTheme="minorHAnsi" w:hAnsiTheme="minorHAnsi" w:cstheme="minorHAnsi"/>
          <w:sz w:val="28"/>
          <w:szCs w:val="28"/>
        </w:rPr>
        <w:t xml:space="preserve"> such findings brou</w:t>
      </w:r>
      <w:r w:rsidR="00181C5F">
        <w:rPr>
          <w:rFonts w:asciiTheme="minorHAnsi" w:hAnsiTheme="minorHAnsi" w:cstheme="minorHAnsi"/>
          <w:sz w:val="28"/>
          <w:szCs w:val="28"/>
        </w:rPr>
        <w:t>g</w:t>
      </w:r>
      <w:r w:rsidR="000B0213">
        <w:rPr>
          <w:rFonts w:asciiTheme="minorHAnsi" w:hAnsiTheme="minorHAnsi" w:cstheme="minorHAnsi"/>
          <w:sz w:val="28"/>
          <w:szCs w:val="28"/>
        </w:rPr>
        <w:t>ht</w:t>
      </w:r>
      <w:r w:rsidR="00181C5F">
        <w:rPr>
          <w:rFonts w:asciiTheme="minorHAnsi" w:hAnsiTheme="minorHAnsi" w:cstheme="minorHAnsi"/>
          <w:sz w:val="28"/>
          <w:szCs w:val="28"/>
        </w:rPr>
        <w:t xml:space="preserve"> to light how ICT</w:t>
      </w:r>
      <w:r w:rsidRPr="000A2C45">
        <w:rPr>
          <w:rFonts w:asciiTheme="minorHAnsi" w:hAnsiTheme="minorHAnsi" w:cstheme="minorHAnsi"/>
          <w:sz w:val="28"/>
          <w:szCs w:val="28"/>
        </w:rPr>
        <w:t xml:space="preserve"> could be positively tapped in bringing good to as well as spreading the unadulterated picture of Islam thereby clearing the misconceptions over the cyber space.</w:t>
      </w:r>
      <w:r w:rsidR="00E6301C">
        <w:rPr>
          <w:rStyle w:val="EndnoteReference"/>
          <w:rFonts w:asciiTheme="minorHAnsi" w:hAnsiTheme="minorHAnsi" w:cstheme="minorHAnsi"/>
          <w:sz w:val="28"/>
          <w:szCs w:val="28"/>
        </w:rPr>
        <w:endnoteReference w:id="17"/>
      </w:r>
      <w:r w:rsidRPr="000A2C45">
        <w:rPr>
          <w:rFonts w:asciiTheme="minorHAnsi" w:hAnsiTheme="minorHAnsi" w:cstheme="minorHAnsi"/>
          <w:sz w:val="28"/>
          <w:szCs w:val="28"/>
        </w:rPr>
        <w:t xml:space="preserve"> Observably, it is not the media in itself that is at fault or harmful but the content being transmitted or aired via it</w:t>
      </w:r>
      <w:r w:rsidR="00424236">
        <w:rPr>
          <w:rFonts w:asciiTheme="minorHAnsi" w:hAnsiTheme="minorHAnsi" w:cstheme="minorHAnsi"/>
          <w:sz w:val="28"/>
          <w:szCs w:val="28"/>
        </w:rPr>
        <w:t>.</w:t>
      </w:r>
      <w:r w:rsidR="00424236" w:rsidRPr="000A2C45">
        <w:rPr>
          <w:rFonts w:asciiTheme="minorHAnsi" w:hAnsiTheme="minorHAnsi" w:cstheme="minorHAnsi"/>
          <w:sz w:val="28"/>
          <w:szCs w:val="28"/>
        </w:rPr>
        <w:t xml:space="preserve"> </w:t>
      </w:r>
      <w:r w:rsidRPr="000A2C45">
        <w:rPr>
          <w:rFonts w:asciiTheme="minorHAnsi" w:hAnsiTheme="minorHAnsi" w:cstheme="minorHAnsi"/>
          <w:sz w:val="28"/>
          <w:szCs w:val="28"/>
        </w:rPr>
        <w:t xml:space="preserve">Meanwhile, </w:t>
      </w:r>
      <w:r w:rsidR="00B06BAC">
        <w:rPr>
          <w:rFonts w:asciiTheme="minorHAnsi" w:hAnsiTheme="minorHAnsi" w:cstheme="minorHAnsi"/>
          <w:sz w:val="28"/>
          <w:szCs w:val="28"/>
        </w:rPr>
        <w:t>it is just an avenue. Hence, IT technology</w:t>
      </w:r>
      <w:r w:rsidRPr="000A2C45">
        <w:rPr>
          <w:rFonts w:asciiTheme="minorHAnsi" w:hAnsiTheme="minorHAnsi" w:cstheme="minorHAnsi"/>
          <w:sz w:val="28"/>
          <w:szCs w:val="28"/>
        </w:rPr>
        <w:t xml:space="preserve"> has proved to be an important tool to Islam in varying capacities</w:t>
      </w:r>
      <w:r w:rsidR="00123D74">
        <w:rPr>
          <w:rFonts w:asciiTheme="minorHAnsi" w:hAnsiTheme="minorHAnsi" w:cstheme="minorHAnsi"/>
          <w:sz w:val="28"/>
          <w:szCs w:val="28"/>
        </w:rPr>
        <w:t xml:space="preserve">, </w:t>
      </w:r>
      <w:r w:rsidR="00123D74" w:rsidRPr="00123D74">
        <w:rPr>
          <w:rFonts w:asciiTheme="minorHAnsi" w:hAnsiTheme="minorHAnsi" w:cstheme="minorHAnsi"/>
          <w:i/>
          <w:iCs/>
          <w:sz w:val="28"/>
          <w:szCs w:val="28"/>
        </w:rPr>
        <w:t>Da’wah</w:t>
      </w:r>
      <w:r w:rsidRPr="000A2C45">
        <w:rPr>
          <w:rFonts w:asciiTheme="minorHAnsi" w:hAnsiTheme="minorHAnsi" w:cstheme="minorHAnsi"/>
          <w:sz w:val="28"/>
          <w:szCs w:val="28"/>
        </w:rPr>
        <w:t xml:space="preserve"> </w:t>
      </w:r>
      <w:r w:rsidR="00123D74">
        <w:rPr>
          <w:rFonts w:asciiTheme="minorHAnsi" w:hAnsiTheme="minorHAnsi" w:cstheme="minorHAnsi"/>
          <w:sz w:val="28"/>
          <w:szCs w:val="28"/>
        </w:rPr>
        <w:t xml:space="preserve">inclusive </w:t>
      </w:r>
      <w:r w:rsidRPr="000A2C45">
        <w:rPr>
          <w:rFonts w:asciiTheme="minorHAnsi" w:hAnsiTheme="minorHAnsi" w:cstheme="minorHAnsi"/>
          <w:sz w:val="28"/>
          <w:szCs w:val="28"/>
        </w:rPr>
        <w:t xml:space="preserve">as discussed hereunder. </w:t>
      </w:r>
    </w:p>
    <w:p w:rsidR="005550EE" w:rsidRPr="000A2C45" w:rsidRDefault="00433C16" w:rsidP="00997792">
      <w:pPr>
        <w:spacing w:line="360" w:lineRule="auto"/>
        <w:ind w:firstLine="0"/>
        <w:jc w:val="both"/>
        <w:rPr>
          <w:rFonts w:asciiTheme="minorHAnsi" w:hAnsiTheme="minorHAnsi" w:cstheme="minorHAnsi"/>
          <w:sz w:val="28"/>
          <w:szCs w:val="28"/>
        </w:rPr>
      </w:pPr>
      <w:r>
        <w:rPr>
          <w:rFonts w:asciiTheme="minorHAnsi" w:hAnsiTheme="minorHAnsi" w:cstheme="minorHAnsi"/>
          <w:sz w:val="28"/>
          <w:szCs w:val="28"/>
        </w:rPr>
        <w:lastRenderedPageBreak/>
        <w:tab/>
        <w:t>ICT</w:t>
      </w:r>
      <w:r w:rsidR="005550EE" w:rsidRPr="000A2C45">
        <w:rPr>
          <w:rFonts w:asciiTheme="minorHAnsi" w:hAnsiTheme="minorHAnsi" w:cstheme="minorHAnsi"/>
          <w:sz w:val="28"/>
          <w:szCs w:val="28"/>
        </w:rPr>
        <w:t xml:space="preserve"> agents from among both electronic and print outlets (such as computer, internet, radio, television, books, journals etc.) have provided an unending opportunity for acquisition and dissemination of knowledge without borders </w:t>
      </w:r>
      <w:r>
        <w:rPr>
          <w:rFonts w:asciiTheme="minorHAnsi" w:hAnsiTheme="minorHAnsi" w:cstheme="minorHAnsi"/>
          <w:sz w:val="28"/>
          <w:szCs w:val="28"/>
        </w:rPr>
        <w:t>in this globalized world of today.</w:t>
      </w:r>
      <w:r w:rsidR="005550EE" w:rsidRPr="000A2C45">
        <w:rPr>
          <w:rStyle w:val="EndnoteReference"/>
          <w:rFonts w:asciiTheme="minorHAnsi" w:hAnsiTheme="minorHAnsi" w:cstheme="minorHAnsi"/>
          <w:sz w:val="28"/>
          <w:szCs w:val="28"/>
        </w:rPr>
        <w:endnoteReference w:id="18"/>
      </w:r>
      <w:r w:rsidR="005550EE" w:rsidRPr="000A2C45">
        <w:rPr>
          <w:rFonts w:asciiTheme="minorHAnsi" w:hAnsiTheme="minorHAnsi" w:cstheme="minorHAnsi"/>
          <w:sz w:val="28"/>
          <w:szCs w:val="28"/>
        </w:rPr>
        <w:t xml:space="preserve"> This is true with all the Islamic sciences. It is through the print media agents as in books, journals, magazines and the electronic gadgets as in radio and video cassettes as well as in all types of CDs and DVDs that the world is able to preserve and spread all sorts of scholars’ written, audio</w:t>
      </w:r>
      <w:r w:rsidR="001D3733">
        <w:rPr>
          <w:rFonts w:asciiTheme="minorHAnsi" w:hAnsiTheme="minorHAnsi" w:cstheme="minorHAnsi"/>
          <w:sz w:val="28"/>
          <w:szCs w:val="28"/>
        </w:rPr>
        <w:t xml:space="preserve"> and audio-visual (video) legacies</w:t>
      </w:r>
      <w:r w:rsidR="005550EE" w:rsidRPr="000A2C45">
        <w:rPr>
          <w:rFonts w:asciiTheme="minorHAnsi" w:hAnsiTheme="minorHAnsi" w:cstheme="minorHAnsi"/>
          <w:sz w:val="28"/>
          <w:szCs w:val="28"/>
        </w:rPr>
        <w:t xml:space="preserve"> (knowledge).</w:t>
      </w:r>
      <w:r w:rsidR="005550EE" w:rsidRPr="000A2C45">
        <w:rPr>
          <w:rStyle w:val="EndnoteReference"/>
          <w:rFonts w:asciiTheme="minorHAnsi" w:hAnsiTheme="minorHAnsi" w:cstheme="minorHAnsi"/>
          <w:sz w:val="28"/>
          <w:szCs w:val="28"/>
        </w:rPr>
        <w:endnoteReference w:id="19"/>
      </w:r>
      <w:r w:rsidR="005550EE" w:rsidRPr="000A2C45">
        <w:rPr>
          <w:rFonts w:asciiTheme="minorHAnsi" w:hAnsiTheme="minorHAnsi" w:cstheme="minorHAnsi"/>
          <w:sz w:val="28"/>
          <w:szCs w:val="28"/>
        </w:rPr>
        <w:t xml:space="preserve"> All these are realized with less cost and within short p</w:t>
      </w:r>
      <w:r w:rsidR="00356B07">
        <w:rPr>
          <w:rFonts w:asciiTheme="minorHAnsi" w:hAnsiTheme="minorHAnsi" w:cstheme="minorHAnsi"/>
          <w:sz w:val="28"/>
          <w:szCs w:val="28"/>
        </w:rPr>
        <w:t>eriod. With the aid of IT technology</w:t>
      </w:r>
      <w:r w:rsidR="005550EE" w:rsidRPr="000A2C45">
        <w:rPr>
          <w:rFonts w:asciiTheme="minorHAnsi" w:hAnsiTheme="minorHAnsi" w:cstheme="minorHAnsi"/>
          <w:sz w:val="28"/>
          <w:szCs w:val="28"/>
        </w:rPr>
        <w:t xml:space="preserve"> also, </w:t>
      </w:r>
      <w:r w:rsidR="00356B07">
        <w:rPr>
          <w:rFonts w:asciiTheme="minorHAnsi" w:hAnsiTheme="minorHAnsi" w:cstheme="minorHAnsi"/>
          <w:sz w:val="28"/>
          <w:szCs w:val="28"/>
        </w:rPr>
        <w:t>Muslims</w:t>
      </w:r>
      <w:r w:rsidR="005550EE" w:rsidRPr="000A2C45">
        <w:rPr>
          <w:rFonts w:asciiTheme="minorHAnsi" w:hAnsiTheme="minorHAnsi" w:cstheme="minorHAnsi"/>
          <w:sz w:val="28"/>
          <w:szCs w:val="28"/>
        </w:rPr>
        <w:t xml:space="preserve"> have at their disposal today, valuable books written in the early period of Islam to date; for instance, </w:t>
      </w:r>
      <w:r w:rsidR="005550EE" w:rsidRPr="000A2C45">
        <w:rPr>
          <w:rFonts w:asciiTheme="minorHAnsi" w:hAnsiTheme="minorHAnsi" w:cstheme="minorHAnsi"/>
          <w:i/>
          <w:sz w:val="28"/>
          <w:szCs w:val="28"/>
        </w:rPr>
        <w:t>Muwatta</w:t>
      </w:r>
      <w:r w:rsidR="005550EE" w:rsidRPr="000A2C45">
        <w:rPr>
          <w:rFonts w:asciiTheme="minorHAnsi" w:hAnsiTheme="minorHAnsi" w:cstheme="minorHAnsi"/>
          <w:sz w:val="28"/>
          <w:szCs w:val="28"/>
        </w:rPr>
        <w:t xml:space="preserve"> of Imam Malik, </w:t>
      </w:r>
      <w:r w:rsidR="005550EE" w:rsidRPr="000A2C45">
        <w:rPr>
          <w:rFonts w:asciiTheme="minorHAnsi" w:hAnsiTheme="minorHAnsi" w:cstheme="minorHAnsi"/>
          <w:i/>
          <w:sz w:val="28"/>
          <w:szCs w:val="28"/>
        </w:rPr>
        <w:t>Tafsir</w:t>
      </w:r>
      <w:r w:rsidR="005550EE" w:rsidRPr="000A2C45">
        <w:rPr>
          <w:rFonts w:asciiTheme="minorHAnsi" w:hAnsiTheme="minorHAnsi" w:cstheme="minorHAnsi"/>
          <w:sz w:val="28"/>
          <w:szCs w:val="28"/>
        </w:rPr>
        <w:t xml:space="preserve"> al-Tabari, </w:t>
      </w:r>
      <w:r w:rsidR="005550EE" w:rsidRPr="000A2C45">
        <w:rPr>
          <w:rFonts w:asciiTheme="minorHAnsi" w:hAnsiTheme="minorHAnsi" w:cstheme="minorHAnsi"/>
          <w:i/>
          <w:sz w:val="28"/>
          <w:szCs w:val="28"/>
        </w:rPr>
        <w:t>Tafsir</w:t>
      </w:r>
      <w:r w:rsidR="005550EE" w:rsidRPr="000A2C45">
        <w:rPr>
          <w:rFonts w:asciiTheme="minorHAnsi" w:hAnsiTheme="minorHAnsi" w:cstheme="minorHAnsi"/>
          <w:sz w:val="28"/>
          <w:szCs w:val="28"/>
        </w:rPr>
        <w:t xml:space="preserve"> of Qurtubi and others. With the aid of these storage fa</w:t>
      </w:r>
      <w:r w:rsidR="00356B07">
        <w:rPr>
          <w:rFonts w:asciiTheme="minorHAnsi" w:hAnsiTheme="minorHAnsi" w:cstheme="minorHAnsi"/>
          <w:sz w:val="28"/>
          <w:szCs w:val="28"/>
        </w:rPr>
        <w:t xml:space="preserve">cilities, </w:t>
      </w:r>
      <w:r w:rsidR="005550EE" w:rsidRPr="000A2C45">
        <w:rPr>
          <w:rFonts w:asciiTheme="minorHAnsi" w:hAnsiTheme="minorHAnsi" w:cstheme="minorHAnsi"/>
          <w:sz w:val="28"/>
          <w:szCs w:val="28"/>
        </w:rPr>
        <w:t xml:space="preserve">access </w:t>
      </w:r>
      <w:r w:rsidR="00356B07">
        <w:rPr>
          <w:rFonts w:asciiTheme="minorHAnsi" w:hAnsiTheme="minorHAnsi" w:cstheme="minorHAnsi"/>
          <w:sz w:val="28"/>
          <w:szCs w:val="28"/>
        </w:rPr>
        <w:t xml:space="preserve">has been established </w:t>
      </w:r>
      <w:r w:rsidR="005550EE" w:rsidRPr="000A2C45">
        <w:rPr>
          <w:rFonts w:asciiTheme="minorHAnsi" w:hAnsiTheme="minorHAnsi" w:cstheme="minorHAnsi"/>
          <w:sz w:val="28"/>
          <w:szCs w:val="28"/>
        </w:rPr>
        <w:t xml:space="preserve">to many late </w:t>
      </w:r>
      <w:r w:rsidR="005550EE" w:rsidRPr="000A2C45">
        <w:rPr>
          <w:rFonts w:asciiTheme="minorHAnsi" w:hAnsiTheme="minorHAnsi" w:cstheme="minorHAnsi"/>
          <w:i/>
          <w:sz w:val="28"/>
          <w:szCs w:val="28"/>
        </w:rPr>
        <w:t>Shuyukhs</w:t>
      </w:r>
      <w:r w:rsidR="00E90EFD">
        <w:rPr>
          <w:rFonts w:asciiTheme="minorHAnsi" w:hAnsiTheme="minorHAnsi" w:cstheme="minorHAnsi"/>
          <w:i/>
          <w:sz w:val="28"/>
          <w:szCs w:val="28"/>
        </w:rPr>
        <w:t>’</w:t>
      </w:r>
      <w:r w:rsidR="005550EE" w:rsidRPr="000A2C45">
        <w:rPr>
          <w:rFonts w:asciiTheme="minorHAnsi" w:hAnsiTheme="minorHAnsi" w:cstheme="minorHAnsi"/>
          <w:sz w:val="28"/>
          <w:szCs w:val="28"/>
        </w:rPr>
        <w:t xml:space="preserve"> recorded lectures, books, </w:t>
      </w:r>
      <w:r w:rsidR="005550EE" w:rsidRPr="000A2C45">
        <w:rPr>
          <w:rFonts w:asciiTheme="minorHAnsi" w:hAnsiTheme="minorHAnsi" w:cstheme="minorHAnsi"/>
          <w:i/>
          <w:sz w:val="28"/>
          <w:szCs w:val="28"/>
        </w:rPr>
        <w:t xml:space="preserve">tafasir </w:t>
      </w:r>
      <w:r w:rsidR="005550EE" w:rsidRPr="000A2C45">
        <w:rPr>
          <w:rFonts w:asciiTheme="minorHAnsi" w:hAnsiTheme="minorHAnsi" w:cstheme="minorHAnsi"/>
          <w:sz w:val="28"/>
          <w:szCs w:val="28"/>
        </w:rPr>
        <w:t>and</w:t>
      </w:r>
      <w:r w:rsidR="005550EE" w:rsidRPr="000A2C45">
        <w:rPr>
          <w:rFonts w:asciiTheme="minorHAnsi" w:hAnsiTheme="minorHAnsi" w:cstheme="minorHAnsi"/>
          <w:i/>
          <w:sz w:val="28"/>
          <w:szCs w:val="28"/>
        </w:rPr>
        <w:t xml:space="preserve"> fatwas </w:t>
      </w:r>
      <w:r w:rsidR="005550EE" w:rsidRPr="000A2C45">
        <w:rPr>
          <w:rFonts w:asciiTheme="minorHAnsi" w:hAnsiTheme="minorHAnsi" w:cstheme="minorHAnsi"/>
          <w:sz w:val="28"/>
          <w:szCs w:val="28"/>
        </w:rPr>
        <w:t>on CDs, DVDs and mp3</w:t>
      </w:r>
      <w:r w:rsidR="009714A4">
        <w:rPr>
          <w:rFonts w:asciiTheme="minorHAnsi" w:hAnsiTheme="minorHAnsi" w:cstheme="minorHAnsi"/>
          <w:sz w:val="28"/>
          <w:szCs w:val="28"/>
        </w:rPr>
        <w:t>s</w:t>
      </w:r>
      <w:r w:rsidR="005550EE" w:rsidRPr="000A2C45">
        <w:rPr>
          <w:rFonts w:asciiTheme="minorHAnsi" w:hAnsiTheme="minorHAnsi" w:cstheme="minorHAnsi"/>
          <w:sz w:val="28"/>
          <w:szCs w:val="28"/>
        </w:rPr>
        <w:t xml:space="preserve"> stored on phones</w:t>
      </w:r>
      <w:r w:rsidR="0030267C">
        <w:rPr>
          <w:rFonts w:asciiTheme="minorHAnsi" w:hAnsiTheme="minorHAnsi" w:cstheme="minorHAnsi"/>
          <w:sz w:val="28"/>
          <w:szCs w:val="28"/>
        </w:rPr>
        <w:t>’</w:t>
      </w:r>
      <w:r w:rsidR="005550EE" w:rsidRPr="000A2C45">
        <w:rPr>
          <w:rFonts w:asciiTheme="minorHAnsi" w:hAnsiTheme="minorHAnsi" w:cstheme="minorHAnsi"/>
          <w:sz w:val="28"/>
          <w:szCs w:val="28"/>
        </w:rPr>
        <w:t xml:space="preserve"> Micro SD (Secure Digital) cards namely Sheikh Abubakar Gumi, </w:t>
      </w:r>
      <w:r w:rsidR="00997792">
        <w:rPr>
          <w:rFonts w:asciiTheme="minorHAnsi" w:hAnsiTheme="minorHAnsi" w:cstheme="minorHAnsi"/>
          <w:sz w:val="28"/>
          <w:szCs w:val="28"/>
        </w:rPr>
        <w:t xml:space="preserve">Sheikh Ahmad Deedat, </w:t>
      </w:r>
      <w:r w:rsidR="005550EE" w:rsidRPr="000A2C45">
        <w:rPr>
          <w:rFonts w:asciiTheme="minorHAnsi" w:hAnsiTheme="minorHAnsi" w:cstheme="minorHAnsi"/>
          <w:sz w:val="28"/>
          <w:szCs w:val="28"/>
        </w:rPr>
        <w:t>Sheikh Ja’far Mahmud Adam, Sheikh Muhammad Auwal Ada</w:t>
      </w:r>
      <w:r w:rsidR="00997792">
        <w:rPr>
          <w:rFonts w:asciiTheme="minorHAnsi" w:hAnsiTheme="minorHAnsi" w:cstheme="minorHAnsi"/>
          <w:sz w:val="28"/>
          <w:szCs w:val="28"/>
        </w:rPr>
        <w:t>m Albani Zaria and the rest of world-class scholars of note.</w:t>
      </w:r>
      <w:r w:rsidR="005550EE" w:rsidRPr="000A2C45">
        <w:rPr>
          <w:rFonts w:asciiTheme="minorHAnsi" w:hAnsiTheme="minorHAnsi" w:cstheme="minorHAnsi"/>
          <w:i/>
          <w:sz w:val="28"/>
          <w:szCs w:val="28"/>
        </w:rPr>
        <w:t xml:space="preserve"> </w:t>
      </w:r>
      <w:r w:rsidR="005550EE" w:rsidRPr="000A2C45">
        <w:rPr>
          <w:rFonts w:asciiTheme="minorHAnsi" w:hAnsiTheme="minorHAnsi" w:cstheme="minorHAnsi"/>
          <w:sz w:val="28"/>
          <w:szCs w:val="28"/>
        </w:rPr>
        <w:t xml:space="preserve">           </w:t>
      </w:r>
    </w:p>
    <w:p w:rsidR="005550EE" w:rsidRPr="000A2C45" w:rsidRDefault="005550EE" w:rsidP="00BC530E">
      <w:pPr>
        <w:spacing w:line="360" w:lineRule="auto"/>
        <w:ind w:firstLine="0"/>
        <w:jc w:val="both"/>
        <w:rPr>
          <w:rFonts w:asciiTheme="minorHAnsi" w:hAnsiTheme="minorHAnsi" w:cstheme="minorHAnsi"/>
          <w:bCs/>
          <w:sz w:val="28"/>
          <w:szCs w:val="28"/>
        </w:rPr>
      </w:pPr>
      <w:r w:rsidRPr="000A2C45">
        <w:rPr>
          <w:rFonts w:asciiTheme="minorHAnsi" w:hAnsiTheme="minorHAnsi" w:cstheme="minorHAnsi"/>
          <w:bCs/>
          <w:sz w:val="28"/>
          <w:szCs w:val="28"/>
        </w:rPr>
        <w:tab/>
        <w:t>Interestingly also, with the advancement of technology, most of the religious literature in circulation today, are embedded in sophisticated software packages which makes knowledge easily and readily accessible to many anywhere and anytime by just a click of a computer mouse.</w:t>
      </w:r>
      <w:r w:rsidR="0090792E" w:rsidRPr="000A2C45">
        <w:rPr>
          <w:rFonts w:asciiTheme="minorHAnsi" w:hAnsiTheme="minorHAnsi" w:cstheme="minorHAnsi"/>
          <w:bCs/>
          <w:sz w:val="28"/>
          <w:szCs w:val="28"/>
        </w:rPr>
        <w:t xml:space="preserve"> </w:t>
      </w:r>
      <w:r w:rsidRPr="000A2C45">
        <w:rPr>
          <w:rFonts w:asciiTheme="minorHAnsi" w:hAnsiTheme="minorHAnsi" w:cstheme="minorHAnsi"/>
          <w:bCs/>
          <w:sz w:val="28"/>
          <w:szCs w:val="28"/>
        </w:rPr>
        <w:t xml:space="preserve">Islamic literature available on software includes </w:t>
      </w:r>
      <w:r w:rsidRPr="00575604">
        <w:rPr>
          <w:rFonts w:asciiTheme="minorHAnsi" w:hAnsiTheme="minorHAnsi" w:cstheme="minorHAnsi"/>
          <w:bCs/>
          <w:i/>
          <w:iCs/>
          <w:sz w:val="28"/>
          <w:szCs w:val="28"/>
        </w:rPr>
        <w:t>Tafsir</w:t>
      </w:r>
      <w:r w:rsidRPr="000A2C45">
        <w:rPr>
          <w:rFonts w:asciiTheme="minorHAnsi" w:hAnsiTheme="minorHAnsi" w:cstheme="minorHAnsi"/>
          <w:bCs/>
          <w:sz w:val="28"/>
          <w:szCs w:val="28"/>
        </w:rPr>
        <w:t xml:space="preserve"> Ibn Kathir, </w:t>
      </w:r>
      <w:r w:rsidRPr="00575604">
        <w:rPr>
          <w:rFonts w:asciiTheme="minorHAnsi" w:hAnsiTheme="minorHAnsi" w:cstheme="minorHAnsi"/>
          <w:bCs/>
          <w:i/>
          <w:iCs/>
          <w:sz w:val="28"/>
          <w:szCs w:val="28"/>
        </w:rPr>
        <w:t>Sahih</w:t>
      </w:r>
      <w:r w:rsidRPr="000A2C45">
        <w:rPr>
          <w:rFonts w:asciiTheme="minorHAnsi" w:hAnsiTheme="minorHAnsi" w:cstheme="minorHAnsi"/>
          <w:bCs/>
          <w:sz w:val="28"/>
          <w:szCs w:val="28"/>
        </w:rPr>
        <w:t xml:space="preserve"> al-Bukhari, Muslim and others</w:t>
      </w:r>
      <w:r w:rsidR="00575604">
        <w:rPr>
          <w:rFonts w:asciiTheme="minorHAnsi" w:hAnsiTheme="minorHAnsi" w:cstheme="minorHAnsi"/>
          <w:bCs/>
          <w:sz w:val="28"/>
          <w:szCs w:val="28"/>
        </w:rPr>
        <w:t xml:space="preserve"> of the 6 authentic collections as well as</w:t>
      </w:r>
      <w:r w:rsidRPr="000A2C45">
        <w:rPr>
          <w:rFonts w:asciiTheme="minorHAnsi" w:hAnsiTheme="minorHAnsi" w:cstheme="minorHAnsi"/>
          <w:bCs/>
          <w:sz w:val="28"/>
          <w:szCs w:val="28"/>
        </w:rPr>
        <w:t xml:space="preserve"> </w:t>
      </w:r>
      <w:r w:rsidRPr="000A2C45">
        <w:rPr>
          <w:rFonts w:asciiTheme="minorHAnsi" w:hAnsiTheme="minorHAnsi" w:cstheme="minorHAnsi"/>
          <w:bCs/>
          <w:i/>
          <w:sz w:val="28"/>
          <w:szCs w:val="28"/>
        </w:rPr>
        <w:t>Muwatta</w:t>
      </w:r>
      <w:r w:rsidRPr="000A2C45">
        <w:rPr>
          <w:rFonts w:asciiTheme="minorHAnsi" w:hAnsiTheme="minorHAnsi" w:cstheme="minorHAnsi"/>
          <w:bCs/>
          <w:sz w:val="28"/>
          <w:szCs w:val="28"/>
        </w:rPr>
        <w:t xml:space="preserve"> of Imam Malik. Parts of this are some commentaries of the </w:t>
      </w:r>
      <w:r w:rsidRPr="001C014E">
        <w:rPr>
          <w:rFonts w:asciiTheme="minorHAnsi" w:hAnsiTheme="minorHAnsi" w:cstheme="minorHAnsi"/>
          <w:bCs/>
          <w:i/>
          <w:iCs/>
          <w:sz w:val="28"/>
          <w:szCs w:val="28"/>
        </w:rPr>
        <w:t>Qur’an</w:t>
      </w:r>
      <w:r w:rsidRPr="000A2C45">
        <w:rPr>
          <w:rFonts w:asciiTheme="minorHAnsi" w:hAnsiTheme="minorHAnsi" w:cstheme="minorHAnsi"/>
          <w:bCs/>
          <w:sz w:val="28"/>
          <w:szCs w:val="28"/>
        </w:rPr>
        <w:t xml:space="preserve"> like that of Abdullahi Yusuf Ali, </w:t>
      </w:r>
      <w:r w:rsidRPr="000A2C45">
        <w:rPr>
          <w:rStyle w:val="HTMLTypewriter"/>
          <w:rFonts w:asciiTheme="minorHAnsi" w:eastAsia="Calibri" w:hAnsiTheme="minorHAnsi" w:cstheme="minorHAnsi"/>
          <w:sz w:val="28"/>
          <w:szCs w:val="28"/>
        </w:rPr>
        <w:t>Muhammad Taqi-ud-Din Al-Hilali,</w:t>
      </w:r>
      <w:r w:rsidRPr="000A2C45">
        <w:rPr>
          <w:rFonts w:asciiTheme="minorHAnsi" w:hAnsiTheme="minorHAnsi" w:cstheme="minorHAnsi"/>
          <w:sz w:val="28"/>
          <w:szCs w:val="28"/>
        </w:rPr>
        <w:t xml:space="preserve"> </w:t>
      </w:r>
      <w:r w:rsidRPr="000A2C45">
        <w:rPr>
          <w:rStyle w:val="HTMLTypewriter"/>
          <w:rFonts w:asciiTheme="minorHAnsi" w:eastAsia="Calibri" w:hAnsiTheme="minorHAnsi" w:cstheme="minorHAnsi"/>
          <w:sz w:val="28"/>
          <w:szCs w:val="28"/>
        </w:rPr>
        <w:t>Muhammad Muhsin Khan</w:t>
      </w:r>
      <w:r w:rsidRPr="000A2C45">
        <w:rPr>
          <w:rFonts w:asciiTheme="minorHAnsi" w:hAnsiTheme="minorHAnsi" w:cstheme="minorHAnsi"/>
          <w:sz w:val="28"/>
          <w:szCs w:val="28"/>
        </w:rPr>
        <w:t xml:space="preserve"> etc. Whereas, some are in form of </w:t>
      </w:r>
      <w:r w:rsidRPr="000A2C45">
        <w:rPr>
          <w:rFonts w:asciiTheme="minorHAnsi" w:hAnsiTheme="minorHAnsi" w:cstheme="minorHAnsi"/>
          <w:i/>
          <w:sz w:val="28"/>
          <w:szCs w:val="28"/>
        </w:rPr>
        <w:t>Maktabat</w:t>
      </w:r>
      <w:r w:rsidRPr="000A2C45">
        <w:rPr>
          <w:rStyle w:val="EndnoteReference"/>
          <w:rFonts w:asciiTheme="minorHAnsi" w:hAnsiTheme="minorHAnsi" w:cstheme="minorHAnsi"/>
          <w:i/>
          <w:sz w:val="28"/>
          <w:szCs w:val="28"/>
        </w:rPr>
        <w:endnoteReference w:id="20"/>
      </w:r>
      <w:r w:rsidRPr="000A2C45">
        <w:rPr>
          <w:rFonts w:asciiTheme="minorHAnsi" w:hAnsiTheme="minorHAnsi" w:cstheme="minorHAnsi"/>
          <w:i/>
          <w:sz w:val="28"/>
          <w:szCs w:val="28"/>
        </w:rPr>
        <w:t xml:space="preserve">, </w:t>
      </w:r>
      <w:r w:rsidRPr="000A2C45">
        <w:rPr>
          <w:rFonts w:asciiTheme="minorHAnsi" w:hAnsiTheme="minorHAnsi" w:cstheme="minorHAnsi"/>
          <w:sz w:val="28"/>
          <w:szCs w:val="28"/>
        </w:rPr>
        <w:t xml:space="preserve">such as </w:t>
      </w:r>
      <w:r w:rsidRPr="000A2C45">
        <w:rPr>
          <w:rFonts w:asciiTheme="minorHAnsi" w:hAnsiTheme="minorHAnsi" w:cstheme="minorHAnsi"/>
          <w:i/>
          <w:sz w:val="28"/>
          <w:szCs w:val="28"/>
        </w:rPr>
        <w:t xml:space="preserve">Maktaba Shamila, Maktaba al-Ilmiyya, Maktabat </w:t>
      </w:r>
      <w:r w:rsidRPr="000A2C45">
        <w:rPr>
          <w:rFonts w:asciiTheme="minorHAnsi" w:hAnsiTheme="minorHAnsi" w:cstheme="minorHAnsi"/>
          <w:sz w:val="28"/>
          <w:szCs w:val="28"/>
        </w:rPr>
        <w:t xml:space="preserve">‘Abbad,  </w:t>
      </w:r>
      <w:r w:rsidRPr="000A2C45">
        <w:rPr>
          <w:rFonts w:asciiTheme="minorHAnsi" w:hAnsiTheme="minorHAnsi" w:cstheme="minorHAnsi"/>
          <w:i/>
          <w:sz w:val="28"/>
          <w:szCs w:val="28"/>
        </w:rPr>
        <w:lastRenderedPageBreak/>
        <w:t xml:space="preserve">Maktabat </w:t>
      </w:r>
      <w:r w:rsidRPr="000A2C45">
        <w:rPr>
          <w:rFonts w:asciiTheme="minorHAnsi" w:hAnsiTheme="minorHAnsi" w:cstheme="minorHAnsi"/>
          <w:sz w:val="28"/>
          <w:szCs w:val="28"/>
        </w:rPr>
        <w:t xml:space="preserve">Muqbil, </w:t>
      </w:r>
      <w:r w:rsidRPr="000A2C45">
        <w:rPr>
          <w:rFonts w:asciiTheme="minorHAnsi" w:hAnsiTheme="minorHAnsi" w:cstheme="minorHAnsi"/>
          <w:i/>
          <w:sz w:val="28"/>
          <w:szCs w:val="28"/>
        </w:rPr>
        <w:t xml:space="preserve">Maktabat </w:t>
      </w:r>
      <w:r w:rsidRPr="000A2C45">
        <w:rPr>
          <w:rFonts w:asciiTheme="minorHAnsi" w:hAnsiTheme="minorHAnsi" w:cstheme="minorHAnsi"/>
          <w:sz w:val="28"/>
          <w:szCs w:val="28"/>
        </w:rPr>
        <w:t xml:space="preserve">Fauzan etc, all of which comprised of many books, some more than a thousand voluminous literature across Islamic disciplines. </w:t>
      </w:r>
      <w:r w:rsidRPr="000A2C45">
        <w:rPr>
          <w:rFonts w:asciiTheme="minorHAnsi" w:hAnsiTheme="minorHAnsi" w:cstheme="minorHAnsi"/>
          <w:bCs/>
          <w:sz w:val="28"/>
          <w:szCs w:val="28"/>
        </w:rPr>
        <w:t>The technology has now extended to mobile phones</w:t>
      </w:r>
      <w:r w:rsidR="00BA5756" w:rsidRPr="000A2C45">
        <w:rPr>
          <w:rFonts w:asciiTheme="minorHAnsi" w:hAnsiTheme="minorHAnsi" w:cstheme="minorHAnsi"/>
          <w:bCs/>
          <w:sz w:val="28"/>
          <w:szCs w:val="28"/>
        </w:rPr>
        <w:t>,</w:t>
      </w:r>
      <w:r w:rsidRPr="000A2C45">
        <w:rPr>
          <w:rStyle w:val="EndnoteReference"/>
          <w:rFonts w:asciiTheme="minorHAnsi" w:hAnsiTheme="minorHAnsi" w:cstheme="minorHAnsi"/>
          <w:bCs/>
          <w:sz w:val="28"/>
          <w:szCs w:val="28"/>
        </w:rPr>
        <w:endnoteReference w:id="21"/>
      </w:r>
      <w:r w:rsidRPr="000A2C45">
        <w:rPr>
          <w:rFonts w:asciiTheme="minorHAnsi" w:hAnsiTheme="minorHAnsi" w:cstheme="minorHAnsi"/>
          <w:bCs/>
          <w:sz w:val="28"/>
          <w:szCs w:val="28"/>
        </w:rPr>
        <w:t xml:space="preserve">which makes things cheaper and easier than before, especially with </w:t>
      </w:r>
      <w:r w:rsidR="00CD2B42">
        <w:rPr>
          <w:rFonts w:asciiTheme="minorHAnsi" w:hAnsiTheme="minorHAnsi" w:cstheme="minorHAnsi"/>
          <w:bCs/>
          <w:sz w:val="28"/>
          <w:szCs w:val="28"/>
        </w:rPr>
        <w:t xml:space="preserve">the </w:t>
      </w:r>
      <w:r w:rsidRPr="000A2C45">
        <w:rPr>
          <w:rFonts w:asciiTheme="minorHAnsi" w:hAnsiTheme="minorHAnsi" w:cstheme="minorHAnsi"/>
          <w:bCs/>
          <w:sz w:val="28"/>
          <w:szCs w:val="28"/>
        </w:rPr>
        <w:t xml:space="preserve">dawn of </w:t>
      </w:r>
      <w:r w:rsidR="00FE6E48" w:rsidRPr="000A2C45">
        <w:rPr>
          <w:rFonts w:asciiTheme="minorHAnsi" w:hAnsiTheme="minorHAnsi" w:cstheme="minorHAnsi"/>
          <w:bCs/>
          <w:sz w:val="28"/>
          <w:szCs w:val="28"/>
        </w:rPr>
        <w:t xml:space="preserve">android </w:t>
      </w:r>
      <w:r w:rsidRPr="000A2C45">
        <w:rPr>
          <w:rFonts w:asciiTheme="minorHAnsi" w:hAnsiTheme="minorHAnsi" w:cstheme="minorHAnsi"/>
          <w:bCs/>
          <w:sz w:val="28"/>
          <w:szCs w:val="28"/>
        </w:rPr>
        <w:t>mobile technology</w:t>
      </w:r>
      <w:r w:rsidR="00DB29DA">
        <w:rPr>
          <w:rFonts w:asciiTheme="minorHAnsi" w:hAnsiTheme="minorHAnsi" w:cstheme="minorHAnsi"/>
          <w:bCs/>
          <w:sz w:val="28"/>
          <w:szCs w:val="28"/>
        </w:rPr>
        <w:t xml:space="preserve"> which </w:t>
      </w:r>
      <w:r w:rsidR="00F46063">
        <w:rPr>
          <w:rFonts w:asciiTheme="minorHAnsi" w:hAnsiTheme="minorHAnsi" w:cstheme="minorHAnsi"/>
          <w:bCs/>
          <w:sz w:val="28"/>
          <w:szCs w:val="28"/>
        </w:rPr>
        <w:t>r</w:t>
      </w:r>
      <w:r w:rsidR="00DB29DA">
        <w:rPr>
          <w:rFonts w:asciiTheme="minorHAnsi" w:hAnsiTheme="minorHAnsi" w:cstheme="minorHAnsi"/>
          <w:bCs/>
          <w:sz w:val="28"/>
          <w:szCs w:val="28"/>
        </w:rPr>
        <w:t>easonable</w:t>
      </w:r>
      <w:r w:rsidR="003A31B1">
        <w:rPr>
          <w:rFonts w:asciiTheme="minorHAnsi" w:hAnsiTheme="minorHAnsi" w:cstheme="minorHAnsi"/>
          <w:bCs/>
          <w:sz w:val="28"/>
          <w:szCs w:val="28"/>
        </w:rPr>
        <w:t xml:space="preserve"> percentage of Muslims are using</w:t>
      </w:r>
      <w:r w:rsidRPr="000A2C45">
        <w:rPr>
          <w:rFonts w:asciiTheme="minorHAnsi" w:hAnsiTheme="minorHAnsi" w:cstheme="minorHAnsi"/>
          <w:bCs/>
          <w:sz w:val="28"/>
          <w:szCs w:val="28"/>
        </w:rPr>
        <w:t>. Wherein these mobile devices, such books and other religious applications are also downloadable from links called Markets, Play Store, Google Play etc.</w:t>
      </w:r>
      <w:r w:rsidR="00BC530E">
        <w:rPr>
          <w:rStyle w:val="EndnoteReference"/>
          <w:rFonts w:asciiTheme="minorHAnsi" w:hAnsiTheme="minorHAnsi" w:cstheme="minorHAnsi"/>
          <w:bCs/>
          <w:sz w:val="28"/>
          <w:szCs w:val="28"/>
        </w:rPr>
        <w:endnoteReference w:id="22"/>
      </w:r>
      <w:r w:rsidRPr="000A2C45">
        <w:rPr>
          <w:rFonts w:asciiTheme="minorHAnsi" w:hAnsiTheme="minorHAnsi" w:cstheme="minorHAnsi"/>
          <w:bCs/>
          <w:sz w:val="28"/>
          <w:szCs w:val="28"/>
        </w:rPr>
        <w:t xml:space="preserve"> and installable on these devices. In fact, most of the aforementioned packages</w:t>
      </w:r>
      <w:r w:rsidR="00F46063">
        <w:rPr>
          <w:rFonts w:asciiTheme="minorHAnsi" w:hAnsiTheme="minorHAnsi" w:cstheme="minorHAnsi"/>
          <w:bCs/>
          <w:sz w:val="28"/>
          <w:szCs w:val="28"/>
        </w:rPr>
        <w:t>/apps</w:t>
      </w:r>
      <w:r w:rsidRPr="000A2C45">
        <w:rPr>
          <w:rFonts w:asciiTheme="minorHAnsi" w:hAnsiTheme="minorHAnsi" w:cstheme="minorHAnsi"/>
          <w:bCs/>
          <w:sz w:val="28"/>
          <w:szCs w:val="28"/>
        </w:rPr>
        <w:t xml:space="preserve"> and others are also available in mobile phone formats, </w:t>
      </w:r>
      <w:r w:rsidRPr="000A2C45">
        <w:rPr>
          <w:rFonts w:asciiTheme="minorHAnsi" w:hAnsiTheme="minorHAnsi" w:cstheme="minorHAnsi"/>
          <w:sz w:val="28"/>
          <w:szCs w:val="28"/>
        </w:rPr>
        <w:t>iPads, iPhones and Smartphones</w:t>
      </w:r>
      <w:r w:rsidRPr="000A2C45">
        <w:rPr>
          <w:rFonts w:asciiTheme="minorHAnsi" w:hAnsiTheme="minorHAnsi" w:cstheme="minorHAnsi"/>
          <w:bCs/>
          <w:sz w:val="28"/>
          <w:szCs w:val="28"/>
        </w:rPr>
        <w:t xml:space="preserve">. Due to these herculean opportunities, </w:t>
      </w:r>
      <w:r w:rsidR="007327C3">
        <w:rPr>
          <w:rFonts w:asciiTheme="minorHAnsi" w:hAnsiTheme="minorHAnsi" w:cstheme="minorHAnsi"/>
          <w:bCs/>
          <w:sz w:val="28"/>
          <w:szCs w:val="28"/>
        </w:rPr>
        <w:t xml:space="preserve">researches and </w:t>
      </w:r>
      <w:r w:rsidRPr="000A2C45">
        <w:rPr>
          <w:rFonts w:asciiTheme="minorHAnsi" w:hAnsiTheme="minorHAnsi" w:cstheme="minorHAnsi"/>
          <w:bCs/>
          <w:sz w:val="28"/>
          <w:szCs w:val="28"/>
        </w:rPr>
        <w:t>investigations on religious issues have been made easier and readily available to the modern champion Muslim</w:t>
      </w:r>
      <w:r w:rsidR="00386275">
        <w:rPr>
          <w:rFonts w:asciiTheme="minorHAnsi" w:hAnsiTheme="minorHAnsi" w:cstheme="minorHAnsi"/>
          <w:bCs/>
          <w:sz w:val="28"/>
          <w:szCs w:val="28"/>
        </w:rPr>
        <w:t>s</w:t>
      </w:r>
      <w:r w:rsidRPr="000A2C45">
        <w:rPr>
          <w:rFonts w:asciiTheme="minorHAnsi" w:hAnsiTheme="minorHAnsi" w:cstheme="minorHAnsi"/>
          <w:bCs/>
          <w:sz w:val="28"/>
          <w:szCs w:val="28"/>
        </w:rPr>
        <w:t xml:space="preserve"> who are fervent pursuers of knowledge in various Islamic disciplines.   </w:t>
      </w:r>
    </w:p>
    <w:p w:rsidR="005550EE" w:rsidRPr="000A2C45" w:rsidRDefault="005550EE" w:rsidP="006E3369">
      <w:pPr>
        <w:spacing w:line="360" w:lineRule="auto"/>
        <w:ind w:firstLine="0"/>
        <w:jc w:val="both"/>
        <w:rPr>
          <w:rFonts w:asciiTheme="minorHAnsi" w:hAnsiTheme="minorHAnsi" w:cstheme="minorHAnsi"/>
          <w:bCs/>
          <w:sz w:val="28"/>
          <w:szCs w:val="28"/>
        </w:rPr>
      </w:pPr>
      <w:r w:rsidRPr="000A2C45">
        <w:rPr>
          <w:rFonts w:asciiTheme="minorHAnsi" w:hAnsiTheme="minorHAnsi" w:cstheme="minorHAnsi"/>
          <w:bCs/>
          <w:sz w:val="28"/>
          <w:szCs w:val="28"/>
        </w:rPr>
        <w:tab/>
        <w:t>Moreov</w:t>
      </w:r>
      <w:r w:rsidR="00D76DDB">
        <w:rPr>
          <w:rFonts w:asciiTheme="minorHAnsi" w:hAnsiTheme="minorHAnsi" w:cstheme="minorHAnsi"/>
          <w:bCs/>
          <w:sz w:val="28"/>
          <w:szCs w:val="28"/>
        </w:rPr>
        <w:t xml:space="preserve">er, internet as one of the IT key </w:t>
      </w:r>
      <w:r w:rsidR="00907EF1" w:rsidRPr="000A2C45">
        <w:rPr>
          <w:rFonts w:asciiTheme="minorHAnsi" w:hAnsiTheme="minorHAnsi" w:cstheme="minorHAnsi"/>
          <w:bCs/>
          <w:sz w:val="28"/>
          <w:szCs w:val="28"/>
        </w:rPr>
        <w:t>outlets</w:t>
      </w:r>
      <w:r w:rsidRPr="000A2C45">
        <w:rPr>
          <w:rFonts w:asciiTheme="minorHAnsi" w:hAnsiTheme="minorHAnsi" w:cstheme="minorHAnsi"/>
          <w:bCs/>
          <w:sz w:val="28"/>
          <w:szCs w:val="28"/>
        </w:rPr>
        <w:t xml:space="preserve"> provides the 21</w:t>
      </w:r>
      <w:r w:rsidRPr="000A2C45">
        <w:rPr>
          <w:rFonts w:asciiTheme="minorHAnsi" w:hAnsiTheme="minorHAnsi" w:cstheme="minorHAnsi"/>
          <w:bCs/>
          <w:sz w:val="28"/>
          <w:szCs w:val="28"/>
          <w:vertAlign w:val="superscript"/>
        </w:rPr>
        <w:t>st</w:t>
      </w:r>
      <w:r w:rsidRPr="000A2C45">
        <w:rPr>
          <w:rFonts w:asciiTheme="minorHAnsi" w:hAnsiTheme="minorHAnsi" w:cstheme="minorHAnsi"/>
          <w:bCs/>
          <w:sz w:val="28"/>
          <w:szCs w:val="28"/>
        </w:rPr>
        <w:t xml:space="preserve"> century quality of the world referred to as “the global village”. Internet by definition means a group of computers located all over the world connected to each other through telephone lines and satellite communication.</w:t>
      </w:r>
      <w:r w:rsidRPr="000A2C45">
        <w:rPr>
          <w:rStyle w:val="EndnoteReference"/>
          <w:rFonts w:asciiTheme="minorHAnsi" w:hAnsiTheme="minorHAnsi" w:cstheme="minorHAnsi"/>
          <w:bCs/>
          <w:sz w:val="28"/>
          <w:szCs w:val="28"/>
        </w:rPr>
        <w:endnoteReference w:id="23"/>
      </w:r>
      <w:r w:rsidRPr="000A2C45">
        <w:rPr>
          <w:rFonts w:asciiTheme="minorHAnsi" w:hAnsiTheme="minorHAnsi" w:cstheme="minorHAnsi"/>
          <w:bCs/>
          <w:sz w:val="28"/>
          <w:szCs w:val="28"/>
        </w:rPr>
        <w:t xml:space="preserve">  It has opened various doors of opportunities for Islam and Muslims to tap. One of such marvelous prospects is its facilitation of research processes via which one can conveniently retrieve and source for any useful information on Islam using any search engine channels, the most notable of which include </w:t>
      </w:r>
      <w:hyperlink r:id="rId11" w:history="1">
        <w:r w:rsidRPr="000A2C45">
          <w:rPr>
            <w:rStyle w:val="Hyperlink"/>
            <w:rFonts w:asciiTheme="minorHAnsi" w:hAnsiTheme="minorHAnsi" w:cstheme="minorHAnsi"/>
            <w:bCs/>
            <w:sz w:val="28"/>
            <w:szCs w:val="28"/>
          </w:rPr>
          <w:t>http://www.google.com</w:t>
        </w:r>
      </w:hyperlink>
      <w:r w:rsidRPr="000A2C45">
        <w:rPr>
          <w:rFonts w:asciiTheme="minorHAnsi" w:hAnsiTheme="minorHAnsi" w:cstheme="minorHAnsi"/>
          <w:bCs/>
          <w:sz w:val="28"/>
          <w:szCs w:val="28"/>
        </w:rPr>
        <w:t xml:space="preserve">, </w:t>
      </w:r>
      <w:hyperlink r:id="rId12" w:history="1">
        <w:r w:rsidRPr="000A2C45">
          <w:rPr>
            <w:rStyle w:val="Hyperlink"/>
            <w:rFonts w:asciiTheme="minorHAnsi" w:hAnsiTheme="minorHAnsi" w:cstheme="minorHAnsi"/>
            <w:bCs/>
            <w:sz w:val="28"/>
            <w:szCs w:val="28"/>
          </w:rPr>
          <w:t>http://www.altavista.com</w:t>
        </w:r>
      </w:hyperlink>
      <w:r w:rsidRPr="000A2C45">
        <w:rPr>
          <w:rFonts w:asciiTheme="minorHAnsi" w:hAnsiTheme="minorHAnsi" w:cstheme="minorHAnsi"/>
          <w:bCs/>
          <w:sz w:val="28"/>
          <w:szCs w:val="28"/>
        </w:rPr>
        <w:t xml:space="preserve">, </w:t>
      </w:r>
      <w:hyperlink r:id="rId13" w:history="1">
        <w:r w:rsidRPr="000A2C45">
          <w:rPr>
            <w:rStyle w:val="Hyperlink"/>
            <w:rFonts w:asciiTheme="minorHAnsi" w:hAnsiTheme="minorHAnsi" w:cstheme="minorHAnsi"/>
            <w:bCs/>
            <w:sz w:val="28"/>
            <w:szCs w:val="28"/>
          </w:rPr>
          <w:t>http://www.yahoo.com</w:t>
        </w:r>
      </w:hyperlink>
      <w:r w:rsidRPr="000A2C45">
        <w:rPr>
          <w:rFonts w:asciiTheme="minorHAnsi" w:hAnsiTheme="minorHAnsi" w:cstheme="minorHAnsi"/>
          <w:bCs/>
          <w:sz w:val="28"/>
          <w:szCs w:val="28"/>
        </w:rPr>
        <w:t>,</w:t>
      </w:r>
      <w:r w:rsidR="0011048E">
        <w:rPr>
          <w:rFonts w:asciiTheme="minorHAnsi" w:hAnsiTheme="minorHAnsi" w:cstheme="minorHAnsi"/>
          <w:bCs/>
          <w:sz w:val="28"/>
          <w:szCs w:val="28"/>
        </w:rPr>
        <w:t xml:space="preserve"> </w:t>
      </w:r>
      <w:hyperlink r:id="rId14" w:history="1">
        <w:r w:rsidRPr="000A2C45">
          <w:rPr>
            <w:rStyle w:val="Hyperlink"/>
            <w:rFonts w:asciiTheme="minorHAnsi" w:hAnsiTheme="minorHAnsi" w:cstheme="minorHAnsi"/>
            <w:bCs/>
            <w:sz w:val="28"/>
            <w:szCs w:val="28"/>
          </w:rPr>
          <w:t>http://www.search.msn.com</w:t>
        </w:r>
      </w:hyperlink>
      <w:r w:rsidRPr="000A2C45">
        <w:rPr>
          <w:rFonts w:asciiTheme="minorHAnsi" w:hAnsiTheme="minorHAnsi" w:cstheme="minorHAnsi"/>
          <w:bCs/>
          <w:sz w:val="28"/>
          <w:szCs w:val="28"/>
        </w:rPr>
        <w:t xml:space="preserve"> etc.</w:t>
      </w:r>
      <w:r w:rsidRPr="000A2C45">
        <w:rPr>
          <w:rStyle w:val="EndnoteReference"/>
          <w:rFonts w:asciiTheme="minorHAnsi" w:hAnsiTheme="minorHAnsi" w:cstheme="minorHAnsi"/>
          <w:bCs/>
          <w:sz w:val="28"/>
          <w:szCs w:val="28"/>
        </w:rPr>
        <w:endnoteReference w:id="24"/>
      </w:r>
      <w:r w:rsidRPr="000A2C45">
        <w:rPr>
          <w:rFonts w:asciiTheme="minorHAnsi" w:hAnsiTheme="minorHAnsi" w:cstheme="minorHAnsi"/>
          <w:bCs/>
          <w:sz w:val="28"/>
          <w:szCs w:val="28"/>
        </w:rPr>
        <w:t xml:space="preserve"> These websites could be used to search for any book, arti</w:t>
      </w:r>
      <w:r w:rsidR="00B37E6E">
        <w:rPr>
          <w:rFonts w:asciiTheme="minorHAnsi" w:hAnsiTheme="minorHAnsi" w:cstheme="minorHAnsi"/>
          <w:bCs/>
          <w:sz w:val="28"/>
          <w:szCs w:val="28"/>
        </w:rPr>
        <w:t>cle on Islam inform of e-book (P</w:t>
      </w:r>
      <w:r w:rsidRPr="000A2C45">
        <w:rPr>
          <w:rFonts w:asciiTheme="minorHAnsi" w:hAnsiTheme="minorHAnsi" w:cstheme="minorHAnsi"/>
          <w:bCs/>
          <w:sz w:val="28"/>
          <w:szCs w:val="28"/>
        </w:rPr>
        <w:t>df format)</w:t>
      </w:r>
      <w:r w:rsidR="00B37E6E">
        <w:rPr>
          <w:rFonts w:asciiTheme="minorHAnsi" w:hAnsiTheme="minorHAnsi" w:cstheme="minorHAnsi"/>
          <w:bCs/>
          <w:sz w:val="28"/>
          <w:szCs w:val="28"/>
        </w:rPr>
        <w:t xml:space="preserve"> and html</w:t>
      </w:r>
      <w:r w:rsidRPr="000A2C45">
        <w:rPr>
          <w:rFonts w:asciiTheme="minorHAnsi" w:hAnsiTheme="minorHAnsi" w:cstheme="minorHAnsi"/>
          <w:bCs/>
          <w:sz w:val="28"/>
          <w:szCs w:val="28"/>
        </w:rPr>
        <w:t>.</w:t>
      </w:r>
    </w:p>
    <w:p w:rsidR="005550EE" w:rsidRPr="000A2C45" w:rsidRDefault="005550EE" w:rsidP="007466B7">
      <w:pPr>
        <w:spacing w:line="360" w:lineRule="auto"/>
        <w:ind w:firstLine="0"/>
        <w:jc w:val="both"/>
        <w:rPr>
          <w:rFonts w:asciiTheme="minorHAnsi" w:hAnsiTheme="minorHAnsi" w:cstheme="minorHAnsi"/>
          <w:bCs/>
          <w:sz w:val="28"/>
          <w:szCs w:val="28"/>
        </w:rPr>
      </w:pPr>
      <w:r w:rsidRPr="000A2C45">
        <w:rPr>
          <w:rFonts w:asciiTheme="minorHAnsi" w:hAnsiTheme="minorHAnsi" w:cstheme="minorHAnsi"/>
          <w:bCs/>
          <w:sz w:val="28"/>
          <w:szCs w:val="28"/>
        </w:rPr>
        <w:tab/>
        <w:t xml:space="preserve">In addition, it is through the internet that one can have access to online publications as many Islamic journals now operate online, join membership of </w:t>
      </w:r>
      <w:r w:rsidRPr="000A2C45">
        <w:rPr>
          <w:rFonts w:asciiTheme="minorHAnsi" w:hAnsiTheme="minorHAnsi" w:cstheme="minorHAnsi"/>
          <w:bCs/>
          <w:sz w:val="28"/>
          <w:szCs w:val="28"/>
        </w:rPr>
        <w:lastRenderedPageBreak/>
        <w:t>international Islamic organizations.</w:t>
      </w:r>
      <w:r w:rsidRPr="000A2C45">
        <w:rPr>
          <w:rStyle w:val="EndnoteReference"/>
          <w:rFonts w:asciiTheme="minorHAnsi" w:hAnsiTheme="minorHAnsi" w:cstheme="minorHAnsi"/>
          <w:bCs/>
          <w:sz w:val="28"/>
          <w:szCs w:val="28"/>
        </w:rPr>
        <w:endnoteReference w:id="25"/>
      </w:r>
      <w:r w:rsidRPr="000A2C45">
        <w:rPr>
          <w:rFonts w:asciiTheme="minorHAnsi" w:hAnsiTheme="minorHAnsi" w:cstheme="minorHAnsi"/>
          <w:bCs/>
          <w:sz w:val="28"/>
          <w:szCs w:val="28"/>
        </w:rPr>
        <w:t xml:space="preserve"> Through these channels, research and publication has been made easier to the young Muslim</w:t>
      </w:r>
      <w:r w:rsidR="007B41DA">
        <w:rPr>
          <w:rFonts w:asciiTheme="minorHAnsi" w:hAnsiTheme="minorHAnsi" w:cstheme="minorHAnsi"/>
          <w:bCs/>
          <w:sz w:val="28"/>
          <w:szCs w:val="28"/>
        </w:rPr>
        <w:t xml:space="preserve"> academics and students across the globe</w:t>
      </w:r>
      <w:r w:rsidRPr="000A2C45">
        <w:rPr>
          <w:rFonts w:asciiTheme="minorHAnsi" w:hAnsiTheme="minorHAnsi" w:cstheme="minorHAnsi"/>
          <w:bCs/>
          <w:sz w:val="28"/>
          <w:szCs w:val="28"/>
        </w:rPr>
        <w:t xml:space="preserve"> unlike before because, some scholarly works cannot be cheaply possessed except by this means and likewise, a quite number of them contribute to learning by forwarding their written works for publication. Contemporarily, there are certificate awarding institutions of international repute that one can enroll, attend lectures and write all necessary examinations online. There are those awarding degrees, diplomas, certificates </w:t>
      </w:r>
      <w:r w:rsidR="00743A8A">
        <w:rPr>
          <w:rFonts w:asciiTheme="minorHAnsi" w:hAnsiTheme="minorHAnsi" w:cstheme="minorHAnsi"/>
          <w:bCs/>
          <w:sz w:val="28"/>
          <w:szCs w:val="28"/>
        </w:rPr>
        <w:t>like the prominent Islamic Online University (</w:t>
      </w:r>
      <w:hyperlink r:id="rId15" w:history="1">
        <w:r w:rsidR="00743A8A" w:rsidRPr="000A0DC6">
          <w:rPr>
            <w:rStyle w:val="Hyperlink"/>
            <w:rFonts w:asciiTheme="minorHAnsi" w:hAnsiTheme="minorHAnsi" w:cstheme="minorHAnsi"/>
            <w:bCs/>
            <w:sz w:val="28"/>
            <w:szCs w:val="28"/>
          </w:rPr>
          <w:t>www.islamiconlineuniversity.com</w:t>
        </w:r>
      </w:hyperlink>
      <w:r w:rsidR="00743A8A">
        <w:rPr>
          <w:rFonts w:asciiTheme="minorHAnsi" w:hAnsiTheme="minorHAnsi" w:cstheme="minorHAnsi"/>
          <w:bCs/>
          <w:sz w:val="28"/>
          <w:szCs w:val="28"/>
        </w:rPr>
        <w:t xml:space="preserve">) founded </w:t>
      </w:r>
      <w:r w:rsidR="002537CD">
        <w:rPr>
          <w:rFonts w:asciiTheme="minorHAnsi" w:hAnsiTheme="minorHAnsi" w:cstheme="minorHAnsi"/>
          <w:bCs/>
          <w:sz w:val="28"/>
          <w:szCs w:val="28"/>
        </w:rPr>
        <w:t xml:space="preserve">and managed </w:t>
      </w:r>
      <w:r w:rsidR="00743A8A">
        <w:rPr>
          <w:rFonts w:asciiTheme="minorHAnsi" w:hAnsiTheme="minorHAnsi" w:cstheme="minorHAnsi"/>
          <w:bCs/>
          <w:sz w:val="28"/>
          <w:szCs w:val="28"/>
        </w:rPr>
        <w:t xml:space="preserve">by Dr. Bilal Philips </w:t>
      </w:r>
      <w:r w:rsidRPr="000A2C45">
        <w:rPr>
          <w:rFonts w:asciiTheme="minorHAnsi" w:hAnsiTheme="minorHAnsi" w:cstheme="minorHAnsi"/>
          <w:bCs/>
          <w:sz w:val="28"/>
          <w:szCs w:val="28"/>
        </w:rPr>
        <w:t>and</w:t>
      </w:r>
      <w:r w:rsidR="007466B7">
        <w:rPr>
          <w:rFonts w:asciiTheme="minorHAnsi" w:hAnsiTheme="minorHAnsi" w:cstheme="minorHAnsi"/>
          <w:bCs/>
          <w:sz w:val="28"/>
          <w:szCs w:val="28"/>
        </w:rPr>
        <w:t xml:space="preserve"> similar</w:t>
      </w:r>
      <w:r w:rsidRPr="000A2C45">
        <w:rPr>
          <w:rFonts w:asciiTheme="minorHAnsi" w:hAnsiTheme="minorHAnsi" w:cstheme="minorHAnsi"/>
          <w:bCs/>
          <w:sz w:val="28"/>
          <w:szCs w:val="28"/>
        </w:rPr>
        <w:t xml:space="preserve"> other professional institutions. Uncountable Muslim scholars across the globe host personal websites, purposely to offer online </w:t>
      </w:r>
      <w:r w:rsidRPr="000A2C45">
        <w:rPr>
          <w:rFonts w:asciiTheme="minorHAnsi" w:hAnsiTheme="minorHAnsi" w:cstheme="minorHAnsi"/>
          <w:bCs/>
          <w:i/>
          <w:sz w:val="28"/>
          <w:szCs w:val="28"/>
        </w:rPr>
        <w:t>fatwas</w:t>
      </w:r>
      <w:r w:rsidRPr="000A2C45">
        <w:rPr>
          <w:rFonts w:asciiTheme="minorHAnsi" w:hAnsiTheme="minorHAnsi" w:cstheme="minorHAnsi"/>
          <w:bCs/>
          <w:sz w:val="28"/>
          <w:szCs w:val="28"/>
        </w:rPr>
        <w:t>,</w:t>
      </w:r>
      <w:r w:rsidRPr="000A2C45">
        <w:rPr>
          <w:rStyle w:val="EndnoteReference"/>
          <w:rFonts w:asciiTheme="minorHAnsi" w:hAnsiTheme="minorHAnsi" w:cstheme="minorHAnsi"/>
          <w:bCs/>
          <w:sz w:val="28"/>
          <w:szCs w:val="28"/>
        </w:rPr>
        <w:endnoteReference w:id="26"/>
      </w:r>
      <w:r w:rsidRPr="000A2C45">
        <w:rPr>
          <w:rFonts w:asciiTheme="minorHAnsi" w:hAnsiTheme="minorHAnsi" w:cstheme="minorHAnsi"/>
          <w:bCs/>
          <w:sz w:val="28"/>
          <w:szCs w:val="28"/>
        </w:rPr>
        <w:t xml:space="preserve"> lectures and other academic sessions in which case; one does not have to meet them in person. All that is required is for one to be connected to the internet and be receiving such packages instantly. </w:t>
      </w:r>
      <w:r w:rsidR="00EE09A4">
        <w:rPr>
          <w:rFonts w:asciiTheme="minorHAnsi" w:hAnsiTheme="minorHAnsi" w:cstheme="minorHAnsi"/>
          <w:bCs/>
          <w:sz w:val="28"/>
          <w:szCs w:val="28"/>
        </w:rPr>
        <w:t xml:space="preserve">Examples of such caliber of scholars include Sheikh Yasir Qadhi, Dr. Bilal Philips and Dr. Zakir Naik etc. </w:t>
      </w:r>
      <w:r w:rsidRPr="000A2C45">
        <w:rPr>
          <w:rFonts w:asciiTheme="minorHAnsi" w:hAnsiTheme="minorHAnsi" w:cstheme="minorHAnsi"/>
          <w:bCs/>
          <w:sz w:val="28"/>
          <w:szCs w:val="28"/>
        </w:rPr>
        <w:t>Relentlessly there</w:t>
      </w:r>
      <w:r w:rsidR="00566C43">
        <w:rPr>
          <w:rFonts w:asciiTheme="minorHAnsi" w:hAnsiTheme="minorHAnsi" w:cstheme="minorHAnsi"/>
          <w:bCs/>
          <w:sz w:val="28"/>
          <w:szCs w:val="28"/>
        </w:rPr>
        <w:t>fore, some Muslims from all poles of the globe</w:t>
      </w:r>
      <w:r w:rsidRPr="000A2C45">
        <w:rPr>
          <w:rFonts w:asciiTheme="minorHAnsi" w:hAnsiTheme="minorHAnsi" w:cstheme="minorHAnsi"/>
          <w:bCs/>
          <w:sz w:val="28"/>
          <w:szCs w:val="28"/>
        </w:rPr>
        <w:t xml:space="preserve"> have been for long engaged in these study circles, who in turn keep on encouraging others to join.</w:t>
      </w:r>
    </w:p>
    <w:p w:rsidR="005550EE" w:rsidRPr="000A2C45" w:rsidRDefault="005550EE" w:rsidP="004B37DA">
      <w:pPr>
        <w:spacing w:line="360" w:lineRule="auto"/>
        <w:ind w:firstLine="0"/>
        <w:jc w:val="both"/>
        <w:rPr>
          <w:rFonts w:asciiTheme="minorHAnsi" w:hAnsiTheme="minorHAnsi" w:cstheme="minorHAnsi"/>
          <w:bCs/>
          <w:sz w:val="28"/>
          <w:szCs w:val="28"/>
        </w:rPr>
      </w:pPr>
      <w:r w:rsidRPr="000A2C45">
        <w:rPr>
          <w:rFonts w:asciiTheme="minorHAnsi" w:hAnsiTheme="minorHAnsi" w:cstheme="minorHAnsi"/>
          <w:bCs/>
          <w:sz w:val="28"/>
          <w:szCs w:val="28"/>
        </w:rPr>
        <w:tab/>
        <w:t>Moreover, the modern technology has offered chances for the teaching and propagation of Islam over the satellite channels.</w:t>
      </w:r>
      <w:r w:rsidRPr="000A2C45">
        <w:rPr>
          <w:rStyle w:val="EndnoteReference"/>
          <w:rFonts w:asciiTheme="minorHAnsi" w:hAnsiTheme="minorHAnsi" w:cstheme="minorHAnsi"/>
          <w:bCs/>
          <w:sz w:val="28"/>
          <w:szCs w:val="28"/>
        </w:rPr>
        <w:endnoteReference w:id="27"/>
      </w:r>
      <w:r w:rsidR="00D81C1C">
        <w:rPr>
          <w:rFonts w:asciiTheme="minorHAnsi" w:hAnsiTheme="minorHAnsi" w:cstheme="minorHAnsi"/>
          <w:bCs/>
          <w:sz w:val="28"/>
          <w:szCs w:val="28"/>
        </w:rPr>
        <w:t xml:space="preserve"> Both </w:t>
      </w:r>
      <w:r w:rsidRPr="000A2C45">
        <w:rPr>
          <w:rFonts w:asciiTheme="minorHAnsi" w:hAnsiTheme="minorHAnsi" w:cstheme="minorHAnsi"/>
          <w:bCs/>
          <w:sz w:val="28"/>
          <w:szCs w:val="28"/>
        </w:rPr>
        <w:t xml:space="preserve">local </w:t>
      </w:r>
      <w:r w:rsidR="00D81C1C">
        <w:rPr>
          <w:rFonts w:asciiTheme="minorHAnsi" w:hAnsiTheme="minorHAnsi" w:cstheme="minorHAnsi"/>
          <w:bCs/>
          <w:sz w:val="28"/>
          <w:szCs w:val="28"/>
        </w:rPr>
        <w:t xml:space="preserve">and international </w:t>
      </w:r>
      <w:r w:rsidRPr="000A2C45">
        <w:rPr>
          <w:rFonts w:asciiTheme="minorHAnsi" w:hAnsiTheme="minorHAnsi" w:cstheme="minorHAnsi"/>
          <w:bCs/>
          <w:sz w:val="28"/>
          <w:szCs w:val="28"/>
        </w:rPr>
        <w:t xml:space="preserve">television stations and satellite television channels are good examples of this. </w:t>
      </w:r>
      <w:r w:rsidR="00D81C1C">
        <w:rPr>
          <w:rFonts w:asciiTheme="minorHAnsi" w:hAnsiTheme="minorHAnsi" w:cstheme="minorHAnsi"/>
          <w:bCs/>
          <w:sz w:val="28"/>
          <w:szCs w:val="28"/>
        </w:rPr>
        <w:t xml:space="preserve">More often, </w:t>
      </w:r>
      <w:r w:rsidRPr="000A2C45">
        <w:rPr>
          <w:rFonts w:asciiTheme="minorHAnsi" w:hAnsiTheme="minorHAnsi" w:cstheme="minorHAnsi"/>
          <w:bCs/>
          <w:sz w:val="28"/>
          <w:szCs w:val="28"/>
        </w:rPr>
        <w:t>the</w:t>
      </w:r>
      <w:r w:rsidR="00D81C1C">
        <w:rPr>
          <w:rFonts w:asciiTheme="minorHAnsi" w:hAnsiTheme="minorHAnsi" w:cstheme="minorHAnsi"/>
          <w:bCs/>
          <w:sz w:val="28"/>
          <w:szCs w:val="28"/>
        </w:rPr>
        <w:t>se channels and stations</w:t>
      </w:r>
      <w:r w:rsidRPr="000A2C45">
        <w:rPr>
          <w:rFonts w:asciiTheme="minorHAnsi" w:hAnsiTheme="minorHAnsi" w:cstheme="minorHAnsi"/>
          <w:bCs/>
          <w:sz w:val="28"/>
          <w:szCs w:val="28"/>
        </w:rPr>
        <w:t xml:space="preserve"> telecast various educative an</w:t>
      </w:r>
      <w:r w:rsidR="003141A2">
        <w:rPr>
          <w:rFonts w:asciiTheme="minorHAnsi" w:hAnsiTheme="minorHAnsi" w:cstheme="minorHAnsi"/>
          <w:bCs/>
          <w:sz w:val="28"/>
          <w:szCs w:val="28"/>
        </w:rPr>
        <w:t>d enlightening Islamic program</w:t>
      </w:r>
      <w:r w:rsidRPr="000A2C45">
        <w:rPr>
          <w:rFonts w:asciiTheme="minorHAnsi" w:hAnsiTheme="minorHAnsi" w:cstheme="minorHAnsi"/>
          <w:bCs/>
          <w:sz w:val="28"/>
          <w:szCs w:val="28"/>
        </w:rPr>
        <w:t xml:space="preserve">s. Such programs cover lectures on varying topics, </w:t>
      </w:r>
      <w:r w:rsidRPr="000A2C45">
        <w:rPr>
          <w:rFonts w:asciiTheme="minorHAnsi" w:hAnsiTheme="minorHAnsi" w:cstheme="minorHAnsi"/>
          <w:bCs/>
          <w:i/>
          <w:sz w:val="28"/>
          <w:szCs w:val="28"/>
        </w:rPr>
        <w:t>Fatwas</w:t>
      </w:r>
      <w:r w:rsidRPr="000A2C45">
        <w:rPr>
          <w:rFonts w:asciiTheme="minorHAnsi" w:hAnsiTheme="minorHAnsi" w:cstheme="minorHAnsi"/>
          <w:bCs/>
          <w:sz w:val="28"/>
          <w:szCs w:val="28"/>
        </w:rPr>
        <w:t xml:space="preserve">, Islamic quiz, </w:t>
      </w:r>
      <w:r w:rsidRPr="000A2C45">
        <w:rPr>
          <w:rFonts w:asciiTheme="minorHAnsi" w:hAnsiTheme="minorHAnsi" w:cstheme="minorHAnsi"/>
          <w:bCs/>
          <w:i/>
          <w:sz w:val="28"/>
          <w:szCs w:val="28"/>
        </w:rPr>
        <w:t>Fiqh</w:t>
      </w:r>
      <w:r w:rsidRPr="000A2C45">
        <w:rPr>
          <w:rFonts w:asciiTheme="minorHAnsi" w:hAnsiTheme="minorHAnsi" w:cstheme="minorHAnsi"/>
          <w:bCs/>
          <w:sz w:val="28"/>
          <w:szCs w:val="28"/>
        </w:rPr>
        <w:t xml:space="preserve"> circles and hosts of other interesting programs. As for the renowned Islamic satellite channels broadcasting in both local and foreign languages, there are many that win the patronage and </w:t>
      </w:r>
      <w:r w:rsidRPr="000A2C45">
        <w:rPr>
          <w:rFonts w:asciiTheme="minorHAnsi" w:hAnsiTheme="minorHAnsi" w:cstheme="minorHAnsi"/>
          <w:bCs/>
          <w:sz w:val="28"/>
          <w:szCs w:val="28"/>
        </w:rPr>
        <w:lastRenderedPageBreak/>
        <w:t xml:space="preserve">viewership of </w:t>
      </w:r>
      <w:r w:rsidR="00D81C1C">
        <w:rPr>
          <w:rFonts w:asciiTheme="minorHAnsi" w:hAnsiTheme="minorHAnsi" w:cstheme="minorHAnsi"/>
          <w:bCs/>
          <w:sz w:val="28"/>
          <w:szCs w:val="28"/>
        </w:rPr>
        <w:t xml:space="preserve">across </w:t>
      </w:r>
      <w:r w:rsidR="004B37DA">
        <w:rPr>
          <w:rFonts w:asciiTheme="minorHAnsi" w:hAnsiTheme="minorHAnsi" w:cstheme="minorHAnsi"/>
          <w:bCs/>
          <w:sz w:val="28"/>
          <w:szCs w:val="28"/>
        </w:rPr>
        <w:t>precincts</w:t>
      </w:r>
      <w:r w:rsidRPr="000A2C45">
        <w:rPr>
          <w:rFonts w:asciiTheme="minorHAnsi" w:hAnsiTheme="minorHAnsi" w:cstheme="minorHAnsi"/>
          <w:bCs/>
          <w:sz w:val="28"/>
          <w:szCs w:val="28"/>
        </w:rPr>
        <w:t>. These include Sunna TV</w:t>
      </w:r>
      <w:r w:rsidR="008A3E1D">
        <w:rPr>
          <w:rFonts w:asciiTheme="minorHAnsi" w:hAnsiTheme="minorHAnsi" w:cstheme="minorHAnsi"/>
          <w:bCs/>
          <w:sz w:val="28"/>
          <w:szCs w:val="28"/>
        </w:rPr>
        <w:t xml:space="preserve"> stations, Wisal Hausa TV, Africa TV stations</w:t>
      </w:r>
      <w:r w:rsidRPr="000A2C45">
        <w:rPr>
          <w:rFonts w:asciiTheme="minorHAnsi" w:hAnsiTheme="minorHAnsi" w:cstheme="minorHAnsi"/>
          <w:bCs/>
          <w:sz w:val="28"/>
          <w:szCs w:val="28"/>
        </w:rPr>
        <w:t>, Al-Afrikiy Islamic Channel, Peace TV, Saudi 1 and 2, Islam channel,</w:t>
      </w:r>
      <w:r w:rsidR="00FB4B19">
        <w:rPr>
          <w:rFonts w:asciiTheme="minorHAnsi" w:hAnsiTheme="minorHAnsi" w:cstheme="minorHAnsi"/>
          <w:bCs/>
          <w:sz w:val="28"/>
          <w:szCs w:val="28"/>
        </w:rPr>
        <w:t xml:space="preserve"> Iqra TV, Huda TV</w:t>
      </w:r>
      <w:r w:rsidR="00595093">
        <w:rPr>
          <w:rFonts w:asciiTheme="minorHAnsi" w:hAnsiTheme="minorHAnsi" w:cstheme="minorHAnsi"/>
          <w:bCs/>
          <w:sz w:val="28"/>
          <w:szCs w:val="28"/>
        </w:rPr>
        <w:t xml:space="preserve"> etc</w:t>
      </w:r>
      <w:r w:rsidR="00FB4B19">
        <w:rPr>
          <w:rFonts w:asciiTheme="minorHAnsi" w:hAnsiTheme="minorHAnsi" w:cstheme="minorHAnsi"/>
          <w:bCs/>
          <w:sz w:val="28"/>
          <w:szCs w:val="28"/>
        </w:rPr>
        <w:t>. The program</w:t>
      </w:r>
      <w:r w:rsidRPr="000A2C45">
        <w:rPr>
          <w:rFonts w:asciiTheme="minorHAnsi" w:hAnsiTheme="minorHAnsi" w:cstheme="minorHAnsi"/>
          <w:bCs/>
          <w:sz w:val="28"/>
          <w:szCs w:val="28"/>
        </w:rPr>
        <w:t>s aired and telecasted by these channels are highly informative for both Muslims and non-Muslims. Most of them are even called ‘</w:t>
      </w:r>
      <w:r w:rsidRPr="000A2C45">
        <w:rPr>
          <w:rFonts w:asciiTheme="minorHAnsi" w:hAnsiTheme="minorHAnsi" w:cstheme="minorHAnsi"/>
          <w:bCs/>
          <w:i/>
          <w:sz w:val="28"/>
          <w:szCs w:val="28"/>
        </w:rPr>
        <w:t>Da’wah</w:t>
      </w:r>
      <w:r w:rsidRPr="000A2C45">
        <w:rPr>
          <w:rFonts w:asciiTheme="minorHAnsi" w:hAnsiTheme="minorHAnsi" w:cstheme="minorHAnsi"/>
          <w:bCs/>
          <w:sz w:val="28"/>
          <w:szCs w:val="28"/>
        </w:rPr>
        <w:t xml:space="preserve"> channels’ due to their wider coverage of issues relating to the international community across all major faiths affecting major spheres of life namely religious, economic, social, political and moral.</w:t>
      </w:r>
      <w:r w:rsidR="00DC5BF9">
        <w:rPr>
          <w:rStyle w:val="EndnoteReference"/>
          <w:rFonts w:asciiTheme="minorHAnsi" w:hAnsiTheme="minorHAnsi" w:cstheme="minorHAnsi"/>
          <w:bCs/>
          <w:sz w:val="28"/>
          <w:szCs w:val="28"/>
        </w:rPr>
        <w:endnoteReference w:id="28"/>
      </w:r>
      <w:r w:rsidRPr="000A2C45">
        <w:rPr>
          <w:rFonts w:asciiTheme="minorHAnsi" w:hAnsiTheme="minorHAnsi" w:cstheme="minorHAnsi"/>
          <w:bCs/>
          <w:sz w:val="28"/>
          <w:szCs w:val="28"/>
        </w:rPr>
        <w:t xml:space="preserve"> For instance, peace TV is unique and outstanding channel the world over with unsurpassed professionalism. They have various special packages for youths, children, women and non-Muslims. Parts of the interesting packages of this channel include lecture presentations and public debates aiming at clearing the misconceptions and reversing the ostensible misinformation about Islam and Muslims over the media.</w:t>
      </w:r>
    </w:p>
    <w:p w:rsidR="005D5647" w:rsidRPr="000A2C45" w:rsidRDefault="005550EE" w:rsidP="00FC5E2C">
      <w:pPr>
        <w:spacing w:line="360" w:lineRule="auto"/>
        <w:jc w:val="both"/>
        <w:rPr>
          <w:rFonts w:asciiTheme="minorHAnsi" w:hAnsiTheme="minorHAnsi" w:cstheme="minorHAnsi"/>
          <w:sz w:val="28"/>
          <w:szCs w:val="28"/>
        </w:rPr>
      </w:pPr>
      <w:r w:rsidRPr="000A2C45">
        <w:rPr>
          <w:rFonts w:asciiTheme="minorHAnsi" w:hAnsiTheme="minorHAnsi" w:cstheme="minorHAnsi"/>
          <w:bCs/>
          <w:sz w:val="28"/>
          <w:szCs w:val="28"/>
        </w:rPr>
        <w:t xml:space="preserve">In addition, the flat form of social networks such as </w:t>
      </w:r>
      <w:r w:rsidR="00C67C2B" w:rsidRPr="000A2C45">
        <w:rPr>
          <w:rFonts w:asciiTheme="minorHAnsi" w:hAnsiTheme="minorHAnsi" w:cstheme="minorHAnsi"/>
          <w:bCs/>
          <w:sz w:val="28"/>
          <w:szCs w:val="28"/>
        </w:rPr>
        <w:t>Facebook</w:t>
      </w:r>
      <w:r w:rsidR="00291293">
        <w:rPr>
          <w:rFonts w:asciiTheme="minorHAnsi" w:hAnsiTheme="minorHAnsi" w:cstheme="minorHAnsi"/>
          <w:bCs/>
          <w:sz w:val="28"/>
          <w:szCs w:val="28"/>
        </w:rPr>
        <w:t xml:space="preserve"> and the like provide</w:t>
      </w:r>
      <w:r w:rsidRPr="000A2C45">
        <w:rPr>
          <w:rFonts w:asciiTheme="minorHAnsi" w:hAnsiTheme="minorHAnsi" w:cstheme="minorHAnsi"/>
          <w:bCs/>
          <w:sz w:val="28"/>
          <w:szCs w:val="28"/>
        </w:rPr>
        <w:t xml:space="preserve"> borderless opportunity for propagating Islam (</w:t>
      </w:r>
      <w:r w:rsidRPr="000A2C45">
        <w:rPr>
          <w:rFonts w:asciiTheme="minorHAnsi" w:hAnsiTheme="minorHAnsi" w:cstheme="minorHAnsi"/>
          <w:bCs/>
          <w:i/>
          <w:sz w:val="28"/>
          <w:szCs w:val="28"/>
        </w:rPr>
        <w:t>Da’wah)</w:t>
      </w:r>
      <w:r w:rsidR="00FC1DF3">
        <w:rPr>
          <w:rFonts w:asciiTheme="minorHAnsi" w:hAnsiTheme="minorHAnsi" w:cstheme="minorHAnsi"/>
          <w:bCs/>
          <w:i/>
          <w:sz w:val="28"/>
          <w:szCs w:val="28"/>
        </w:rPr>
        <w:t xml:space="preserve"> </w:t>
      </w:r>
      <w:r w:rsidR="00FC1DF3">
        <w:rPr>
          <w:rFonts w:asciiTheme="minorHAnsi" w:hAnsiTheme="minorHAnsi" w:cstheme="minorHAnsi"/>
          <w:bCs/>
          <w:iCs/>
          <w:sz w:val="28"/>
          <w:szCs w:val="28"/>
        </w:rPr>
        <w:t>and cross-fertilization of valuable ideas and understandings of the precious knowledge of Islam</w:t>
      </w:r>
      <w:r w:rsidRPr="000A2C45">
        <w:rPr>
          <w:rFonts w:asciiTheme="minorHAnsi" w:hAnsiTheme="minorHAnsi" w:cstheme="minorHAnsi"/>
          <w:bCs/>
          <w:sz w:val="28"/>
          <w:szCs w:val="28"/>
        </w:rPr>
        <w:t>.</w:t>
      </w:r>
      <w:r w:rsidRPr="000A2C45">
        <w:rPr>
          <w:rStyle w:val="EndnoteReference"/>
          <w:rFonts w:asciiTheme="minorHAnsi" w:hAnsiTheme="minorHAnsi" w:cstheme="minorHAnsi"/>
          <w:bCs/>
          <w:sz w:val="28"/>
          <w:szCs w:val="28"/>
        </w:rPr>
        <w:endnoteReference w:id="29"/>
      </w:r>
      <w:r w:rsidRPr="000A2C45">
        <w:rPr>
          <w:rFonts w:asciiTheme="minorHAnsi" w:hAnsiTheme="minorHAnsi" w:cstheme="minorHAnsi"/>
          <w:bCs/>
          <w:sz w:val="28"/>
          <w:szCs w:val="28"/>
        </w:rPr>
        <w:t xml:space="preserve"> </w:t>
      </w:r>
      <w:r w:rsidRPr="000A2C45">
        <w:rPr>
          <w:rFonts w:asciiTheme="minorHAnsi" w:hAnsiTheme="minorHAnsi" w:cstheme="minorHAnsi"/>
          <w:sz w:val="28"/>
          <w:szCs w:val="28"/>
        </w:rPr>
        <w:t xml:space="preserve">Facebook for instance, is one of the social networks that give chance to scholars of local, national and international repute reach out to propagate sound Islamic knowledge via created groups and individual pages. Among the beneficial groups populated by Muslim </w:t>
      </w:r>
      <w:r w:rsidR="00C00EF3">
        <w:rPr>
          <w:rFonts w:asciiTheme="minorHAnsi" w:hAnsiTheme="minorHAnsi" w:cstheme="minorHAnsi"/>
          <w:sz w:val="28"/>
          <w:szCs w:val="28"/>
        </w:rPr>
        <w:t>from Nigeria and abroad</w:t>
      </w:r>
      <w:r w:rsidRPr="000A2C45">
        <w:rPr>
          <w:rFonts w:asciiTheme="minorHAnsi" w:hAnsiTheme="minorHAnsi" w:cstheme="minorHAnsi"/>
          <w:sz w:val="28"/>
          <w:szCs w:val="28"/>
        </w:rPr>
        <w:t xml:space="preserve"> include Gombe Muslims Forum (GMF), Muslim Development Network), </w:t>
      </w:r>
      <w:r w:rsidRPr="000A2C45">
        <w:rPr>
          <w:rFonts w:asciiTheme="minorHAnsi" w:hAnsiTheme="minorHAnsi" w:cstheme="minorHAnsi"/>
          <w:i/>
          <w:sz w:val="28"/>
          <w:szCs w:val="28"/>
        </w:rPr>
        <w:t>Ahlus</w:t>
      </w:r>
      <w:r w:rsidRPr="000A2C45">
        <w:rPr>
          <w:rFonts w:asciiTheme="minorHAnsi" w:hAnsiTheme="minorHAnsi" w:cstheme="minorHAnsi"/>
          <w:sz w:val="28"/>
          <w:szCs w:val="28"/>
        </w:rPr>
        <w:t xml:space="preserve"> </w:t>
      </w:r>
      <w:r w:rsidRPr="000A2C45">
        <w:rPr>
          <w:rFonts w:asciiTheme="minorHAnsi" w:hAnsiTheme="minorHAnsi" w:cstheme="minorHAnsi"/>
          <w:i/>
          <w:sz w:val="28"/>
          <w:szCs w:val="28"/>
        </w:rPr>
        <w:t>Sunnah</w:t>
      </w:r>
      <w:r w:rsidRPr="000A2C45">
        <w:rPr>
          <w:rFonts w:asciiTheme="minorHAnsi" w:hAnsiTheme="minorHAnsi" w:cstheme="minorHAnsi"/>
          <w:sz w:val="28"/>
          <w:szCs w:val="28"/>
        </w:rPr>
        <w:t xml:space="preserve"> Forum, </w:t>
      </w:r>
      <w:r w:rsidRPr="000A2C45">
        <w:rPr>
          <w:rFonts w:asciiTheme="minorHAnsi" w:hAnsiTheme="minorHAnsi" w:cstheme="minorHAnsi"/>
          <w:i/>
          <w:sz w:val="28"/>
          <w:szCs w:val="28"/>
        </w:rPr>
        <w:t>Kitabu</w:t>
      </w:r>
      <w:r w:rsidRPr="000A2C45">
        <w:rPr>
          <w:rFonts w:asciiTheme="minorHAnsi" w:hAnsiTheme="minorHAnsi" w:cstheme="minorHAnsi"/>
          <w:sz w:val="28"/>
          <w:szCs w:val="28"/>
        </w:rPr>
        <w:t xml:space="preserve"> </w:t>
      </w:r>
      <w:r w:rsidRPr="000A2C45">
        <w:rPr>
          <w:rFonts w:asciiTheme="minorHAnsi" w:hAnsiTheme="minorHAnsi" w:cstheme="minorHAnsi"/>
          <w:i/>
          <w:sz w:val="28"/>
          <w:szCs w:val="28"/>
        </w:rPr>
        <w:t>Wassunnah</w:t>
      </w:r>
      <w:r w:rsidRPr="000A2C45">
        <w:rPr>
          <w:rFonts w:asciiTheme="minorHAnsi" w:hAnsiTheme="minorHAnsi" w:cstheme="minorHAnsi"/>
          <w:sz w:val="28"/>
          <w:szCs w:val="28"/>
        </w:rPr>
        <w:t xml:space="preserve"> Group, Call 2 Islam, </w:t>
      </w:r>
      <w:r w:rsidR="00944822">
        <w:rPr>
          <w:rFonts w:asciiTheme="minorHAnsi" w:hAnsiTheme="minorHAnsi" w:cstheme="minorHAnsi"/>
          <w:i/>
          <w:iCs/>
          <w:sz w:val="28"/>
          <w:szCs w:val="28"/>
        </w:rPr>
        <w:t xml:space="preserve">Zauren Fiqh </w:t>
      </w:r>
      <w:r w:rsidR="00944822">
        <w:rPr>
          <w:rFonts w:asciiTheme="minorHAnsi" w:hAnsiTheme="minorHAnsi" w:cstheme="minorHAnsi"/>
          <w:sz w:val="28"/>
          <w:szCs w:val="28"/>
        </w:rPr>
        <w:t xml:space="preserve">Group </w:t>
      </w:r>
      <w:r w:rsidRPr="000A2C45">
        <w:rPr>
          <w:rFonts w:asciiTheme="minorHAnsi" w:hAnsiTheme="minorHAnsi" w:cstheme="minorHAnsi"/>
          <w:sz w:val="28"/>
          <w:szCs w:val="28"/>
        </w:rPr>
        <w:t xml:space="preserve">etc. Whereas, some of the individual pages that win the </w:t>
      </w:r>
      <w:r w:rsidR="00C00EF3">
        <w:rPr>
          <w:rFonts w:asciiTheme="minorHAnsi" w:hAnsiTheme="minorHAnsi" w:cstheme="minorHAnsi"/>
          <w:sz w:val="28"/>
          <w:szCs w:val="28"/>
        </w:rPr>
        <w:t xml:space="preserve">peoples’ </w:t>
      </w:r>
      <w:r w:rsidRPr="000A2C45">
        <w:rPr>
          <w:rFonts w:asciiTheme="minorHAnsi" w:hAnsiTheme="minorHAnsi" w:cstheme="minorHAnsi"/>
          <w:sz w:val="28"/>
          <w:szCs w:val="28"/>
        </w:rPr>
        <w:t>patronage include that of; Sheikh Aminu Ibrahim Daurawa, Sheikh Isa Ali Pantami, Sheikh Dr. Ahmad Gumi, Dr. Zakir Naik, Sheikh Khalid Yasin</w:t>
      </w:r>
      <w:r w:rsidR="00B9790C">
        <w:rPr>
          <w:rFonts w:asciiTheme="minorHAnsi" w:hAnsiTheme="minorHAnsi" w:cstheme="minorHAnsi"/>
          <w:sz w:val="28"/>
          <w:szCs w:val="28"/>
        </w:rPr>
        <w:t xml:space="preserve">, Dr. Bilal Philips, </w:t>
      </w:r>
      <w:r w:rsidR="001D4499">
        <w:rPr>
          <w:rFonts w:asciiTheme="minorHAnsi" w:hAnsiTheme="minorHAnsi" w:cstheme="minorHAnsi"/>
          <w:sz w:val="28"/>
          <w:szCs w:val="28"/>
        </w:rPr>
        <w:t>Dr. Jamal Bad</w:t>
      </w:r>
      <w:r w:rsidR="00FC5E2C">
        <w:rPr>
          <w:rFonts w:asciiTheme="minorHAnsi" w:hAnsiTheme="minorHAnsi" w:cstheme="minorHAnsi"/>
          <w:sz w:val="28"/>
          <w:szCs w:val="28"/>
        </w:rPr>
        <w:t>awi</w:t>
      </w:r>
      <w:r w:rsidR="001D4499">
        <w:rPr>
          <w:rFonts w:asciiTheme="minorHAnsi" w:hAnsiTheme="minorHAnsi" w:cstheme="minorHAnsi"/>
          <w:sz w:val="28"/>
          <w:szCs w:val="28"/>
        </w:rPr>
        <w:t xml:space="preserve"> </w:t>
      </w:r>
      <w:r w:rsidRPr="000A2C45">
        <w:rPr>
          <w:rFonts w:asciiTheme="minorHAnsi" w:hAnsiTheme="minorHAnsi" w:cstheme="minorHAnsi"/>
          <w:sz w:val="28"/>
          <w:szCs w:val="28"/>
        </w:rPr>
        <w:t xml:space="preserve">etc. In fact, the benefits derived by the followers of these groups are innumerable ranging from; updates </w:t>
      </w:r>
      <w:r w:rsidRPr="000A2C45">
        <w:rPr>
          <w:rFonts w:asciiTheme="minorHAnsi" w:hAnsiTheme="minorHAnsi" w:cstheme="minorHAnsi"/>
          <w:sz w:val="28"/>
          <w:szCs w:val="28"/>
        </w:rPr>
        <w:lastRenderedPageBreak/>
        <w:t>on happenings in the Islamic world, access to articles on different Islamic disciplines, online</w:t>
      </w:r>
      <w:r w:rsidR="00572C6B">
        <w:rPr>
          <w:rFonts w:asciiTheme="minorHAnsi" w:hAnsiTheme="minorHAnsi" w:cstheme="minorHAnsi"/>
          <w:sz w:val="28"/>
          <w:szCs w:val="28"/>
        </w:rPr>
        <w:t xml:space="preserve"> or</w:t>
      </w:r>
      <w:r w:rsidRPr="000A2C45">
        <w:rPr>
          <w:rFonts w:asciiTheme="minorHAnsi" w:hAnsiTheme="minorHAnsi" w:cstheme="minorHAnsi"/>
          <w:sz w:val="28"/>
          <w:szCs w:val="28"/>
        </w:rPr>
        <w:t xml:space="preserve"> </w:t>
      </w:r>
      <w:r w:rsidR="00572C6B">
        <w:rPr>
          <w:rFonts w:asciiTheme="minorHAnsi" w:hAnsiTheme="minorHAnsi" w:cstheme="minorHAnsi"/>
          <w:sz w:val="28"/>
          <w:szCs w:val="28"/>
        </w:rPr>
        <w:t>e-</w:t>
      </w:r>
      <w:r w:rsidRPr="000A2C45">
        <w:rPr>
          <w:rFonts w:asciiTheme="minorHAnsi" w:hAnsiTheme="minorHAnsi" w:cstheme="minorHAnsi"/>
          <w:i/>
          <w:sz w:val="28"/>
          <w:szCs w:val="28"/>
        </w:rPr>
        <w:t>Da’wah</w:t>
      </w:r>
      <w:r w:rsidRPr="000A2C45">
        <w:rPr>
          <w:rFonts w:asciiTheme="minorHAnsi" w:hAnsiTheme="minorHAnsi" w:cstheme="minorHAnsi"/>
          <w:sz w:val="28"/>
          <w:szCs w:val="28"/>
        </w:rPr>
        <w:t xml:space="preserve"> (popularly known as Islam in the cyb</w:t>
      </w:r>
      <w:r w:rsidR="005A2230">
        <w:rPr>
          <w:rFonts w:asciiTheme="minorHAnsi" w:hAnsiTheme="minorHAnsi" w:cstheme="minorHAnsi"/>
          <w:sz w:val="28"/>
          <w:szCs w:val="28"/>
        </w:rPr>
        <w:t xml:space="preserve">er space), knowledge sharing </w:t>
      </w:r>
      <w:r w:rsidR="001C03DF">
        <w:rPr>
          <w:rFonts w:asciiTheme="minorHAnsi" w:hAnsiTheme="minorHAnsi" w:cstheme="minorHAnsi"/>
          <w:sz w:val="28"/>
          <w:szCs w:val="28"/>
        </w:rPr>
        <w:t xml:space="preserve">and </w:t>
      </w:r>
      <w:r w:rsidR="005A2230">
        <w:rPr>
          <w:rFonts w:asciiTheme="minorHAnsi" w:hAnsiTheme="minorHAnsi" w:cstheme="minorHAnsi"/>
          <w:sz w:val="28"/>
          <w:szCs w:val="28"/>
        </w:rPr>
        <w:t>many others</w:t>
      </w:r>
      <w:r w:rsidRPr="000A2C45">
        <w:rPr>
          <w:rFonts w:asciiTheme="minorHAnsi" w:hAnsiTheme="minorHAnsi" w:cstheme="minorHAnsi"/>
          <w:sz w:val="28"/>
          <w:szCs w:val="28"/>
        </w:rPr>
        <w:t>.</w:t>
      </w:r>
    </w:p>
    <w:p w:rsidR="00F3112F" w:rsidRPr="00707E2D" w:rsidRDefault="00614F78" w:rsidP="00E63E03">
      <w:pPr>
        <w:spacing w:line="360" w:lineRule="auto"/>
        <w:ind w:firstLine="0"/>
        <w:rPr>
          <w:rFonts w:asciiTheme="minorHAnsi" w:hAnsiTheme="minorHAnsi" w:cstheme="minorHAnsi"/>
          <w:b/>
          <w:bCs/>
          <w:sz w:val="30"/>
          <w:szCs w:val="30"/>
        </w:rPr>
      </w:pPr>
      <w:r w:rsidRPr="00707E2D">
        <w:rPr>
          <w:rFonts w:asciiTheme="minorHAnsi" w:hAnsiTheme="minorHAnsi" w:cstheme="minorHAnsi"/>
          <w:b/>
          <w:bCs/>
          <w:sz w:val="30"/>
          <w:szCs w:val="30"/>
        </w:rPr>
        <w:t>Recommendations</w:t>
      </w:r>
    </w:p>
    <w:p w:rsidR="002B4406" w:rsidRDefault="003D2149" w:rsidP="00154269">
      <w:pPr>
        <w:spacing w:line="360" w:lineRule="auto"/>
        <w:jc w:val="both"/>
        <w:rPr>
          <w:rFonts w:asciiTheme="minorHAnsi" w:hAnsiTheme="minorHAnsi" w:cstheme="minorHAnsi"/>
          <w:sz w:val="28"/>
          <w:szCs w:val="28"/>
        </w:rPr>
      </w:pPr>
      <w:r>
        <w:rPr>
          <w:rFonts w:asciiTheme="minorHAnsi" w:hAnsiTheme="minorHAnsi" w:cstheme="minorHAnsi"/>
          <w:sz w:val="28"/>
          <w:szCs w:val="28"/>
        </w:rPr>
        <w:t xml:space="preserve">To further consolidate the aspirations of </w:t>
      </w:r>
      <w:r>
        <w:rPr>
          <w:rFonts w:asciiTheme="minorHAnsi" w:hAnsiTheme="minorHAnsi" w:cstheme="minorHAnsi"/>
          <w:i/>
          <w:iCs/>
          <w:sz w:val="28"/>
          <w:szCs w:val="28"/>
        </w:rPr>
        <w:t xml:space="preserve">Du’at </w:t>
      </w:r>
      <w:r>
        <w:rPr>
          <w:rFonts w:asciiTheme="minorHAnsi" w:hAnsiTheme="minorHAnsi" w:cstheme="minorHAnsi"/>
          <w:sz w:val="28"/>
          <w:szCs w:val="28"/>
        </w:rPr>
        <w:t>to convince people enter the house of Islam and</w:t>
      </w:r>
      <w:r w:rsidR="00947E47">
        <w:rPr>
          <w:rFonts w:asciiTheme="minorHAnsi" w:hAnsiTheme="minorHAnsi" w:cstheme="minorHAnsi"/>
          <w:sz w:val="28"/>
          <w:szCs w:val="28"/>
        </w:rPr>
        <w:t xml:space="preserve"> </w:t>
      </w:r>
      <w:r w:rsidR="00311A4E">
        <w:rPr>
          <w:rFonts w:asciiTheme="minorHAnsi" w:hAnsiTheme="minorHAnsi" w:cstheme="minorHAnsi"/>
          <w:sz w:val="28"/>
          <w:szCs w:val="28"/>
        </w:rPr>
        <w:t xml:space="preserve">to successfully </w:t>
      </w:r>
      <w:r w:rsidR="00947E47">
        <w:rPr>
          <w:rFonts w:asciiTheme="minorHAnsi" w:hAnsiTheme="minorHAnsi" w:cstheme="minorHAnsi"/>
          <w:sz w:val="28"/>
          <w:szCs w:val="28"/>
        </w:rPr>
        <w:t>extend the frontiers of the knowledge of Islam thereby making it widely spread to the nooks and crannies of the cosmos; we make the following recommendations:</w:t>
      </w:r>
      <w:r>
        <w:rPr>
          <w:rFonts w:asciiTheme="minorHAnsi" w:hAnsiTheme="minorHAnsi" w:cstheme="minorHAnsi"/>
          <w:sz w:val="28"/>
          <w:szCs w:val="28"/>
        </w:rPr>
        <w:t xml:space="preserve">  </w:t>
      </w:r>
    </w:p>
    <w:p w:rsidR="00525E72" w:rsidRDefault="00614B55" w:rsidP="00CC5A0F">
      <w:pPr>
        <w:pStyle w:val="ListParagraph"/>
        <w:numPr>
          <w:ilvl w:val="0"/>
          <w:numId w:val="6"/>
        </w:numPr>
        <w:spacing w:line="360" w:lineRule="auto"/>
        <w:jc w:val="both"/>
        <w:rPr>
          <w:rFonts w:asciiTheme="minorHAnsi" w:hAnsiTheme="minorHAnsi" w:cstheme="minorHAnsi"/>
          <w:sz w:val="28"/>
          <w:szCs w:val="28"/>
        </w:rPr>
      </w:pPr>
      <w:r>
        <w:rPr>
          <w:rFonts w:asciiTheme="minorHAnsi" w:hAnsiTheme="minorHAnsi" w:cstheme="minorHAnsi"/>
          <w:sz w:val="28"/>
          <w:szCs w:val="28"/>
        </w:rPr>
        <w:t>That</w:t>
      </w:r>
      <w:r w:rsidR="00FE2264">
        <w:rPr>
          <w:rFonts w:asciiTheme="minorHAnsi" w:hAnsiTheme="minorHAnsi" w:cstheme="minorHAnsi"/>
          <w:sz w:val="28"/>
          <w:szCs w:val="28"/>
        </w:rPr>
        <w:t>,</w:t>
      </w:r>
      <w:r>
        <w:rPr>
          <w:rFonts w:asciiTheme="minorHAnsi" w:hAnsiTheme="minorHAnsi" w:cstheme="minorHAnsi"/>
          <w:sz w:val="28"/>
          <w:szCs w:val="28"/>
        </w:rPr>
        <w:t xml:space="preserve"> </w:t>
      </w:r>
      <w:r w:rsidR="00525E72">
        <w:rPr>
          <w:rFonts w:asciiTheme="minorHAnsi" w:hAnsiTheme="minorHAnsi" w:cstheme="minorHAnsi"/>
          <w:sz w:val="28"/>
          <w:szCs w:val="28"/>
        </w:rPr>
        <w:t xml:space="preserve">for </w:t>
      </w:r>
      <w:r>
        <w:rPr>
          <w:rFonts w:asciiTheme="minorHAnsi" w:hAnsiTheme="minorHAnsi" w:cstheme="minorHAnsi"/>
          <w:i/>
          <w:iCs/>
          <w:sz w:val="28"/>
          <w:szCs w:val="28"/>
        </w:rPr>
        <w:t xml:space="preserve">Du’at </w:t>
      </w:r>
      <w:r w:rsidR="00525E72">
        <w:rPr>
          <w:rFonts w:asciiTheme="minorHAnsi" w:hAnsiTheme="minorHAnsi" w:cstheme="minorHAnsi"/>
          <w:sz w:val="28"/>
          <w:szCs w:val="28"/>
        </w:rPr>
        <w:t>to fit in to the most challenging 21</w:t>
      </w:r>
      <w:r w:rsidR="00525E72" w:rsidRPr="00614B55">
        <w:rPr>
          <w:rFonts w:asciiTheme="minorHAnsi" w:hAnsiTheme="minorHAnsi" w:cstheme="minorHAnsi"/>
          <w:sz w:val="28"/>
          <w:szCs w:val="28"/>
          <w:vertAlign w:val="superscript"/>
        </w:rPr>
        <w:t>st</w:t>
      </w:r>
      <w:r w:rsidR="00525E72">
        <w:rPr>
          <w:rFonts w:asciiTheme="minorHAnsi" w:hAnsiTheme="minorHAnsi" w:cstheme="minorHAnsi"/>
          <w:sz w:val="28"/>
          <w:szCs w:val="28"/>
        </w:rPr>
        <w:t xml:space="preserve"> century world, they </w:t>
      </w:r>
      <w:r>
        <w:rPr>
          <w:rFonts w:asciiTheme="minorHAnsi" w:hAnsiTheme="minorHAnsi" w:cstheme="minorHAnsi"/>
          <w:sz w:val="28"/>
          <w:szCs w:val="28"/>
        </w:rPr>
        <w:t xml:space="preserve">must graduate from </w:t>
      </w:r>
      <w:r w:rsidR="00525E72">
        <w:rPr>
          <w:rFonts w:asciiTheme="minorHAnsi" w:hAnsiTheme="minorHAnsi" w:cstheme="minorHAnsi"/>
          <w:sz w:val="28"/>
          <w:szCs w:val="28"/>
        </w:rPr>
        <w:t xml:space="preserve">operating </w:t>
      </w:r>
      <w:r>
        <w:rPr>
          <w:rFonts w:asciiTheme="minorHAnsi" w:hAnsiTheme="minorHAnsi" w:cstheme="minorHAnsi"/>
          <w:sz w:val="28"/>
          <w:szCs w:val="28"/>
        </w:rPr>
        <w:t xml:space="preserve">analog to digital </w:t>
      </w:r>
      <w:r w:rsidRPr="00525E72">
        <w:rPr>
          <w:rFonts w:asciiTheme="minorHAnsi" w:hAnsiTheme="minorHAnsi" w:cstheme="minorHAnsi"/>
          <w:i/>
          <w:iCs/>
          <w:sz w:val="28"/>
          <w:szCs w:val="28"/>
        </w:rPr>
        <w:t>Da’wah</w:t>
      </w:r>
      <w:r w:rsidR="003B2D26">
        <w:rPr>
          <w:rFonts w:asciiTheme="minorHAnsi" w:hAnsiTheme="minorHAnsi" w:cstheme="minorHAnsi"/>
          <w:sz w:val="28"/>
          <w:szCs w:val="28"/>
        </w:rPr>
        <w:t xml:space="preserve"> or at best engage in</w:t>
      </w:r>
      <w:r w:rsidR="00525E72">
        <w:rPr>
          <w:rFonts w:asciiTheme="minorHAnsi" w:hAnsiTheme="minorHAnsi" w:cstheme="minorHAnsi"/>
          <w:sz w:val="28"/>
          <w:szCs w:val="28"/>
        </w:rPr>
        <w:t xml:space="preserve"> both,</w:t>
      </w:r>
    </w:p>
    <w:p w:rsidR="002B4406" w:rsidRDefault="002D0DAD" w:rsidP="00CC5A0F">
      <w:pPr>
        <w:pStyle w:val="ListParagraph"/>
        <w:numPr>
          <w:ilvl w:val="0"/>
          <w:numId w:val="6"/>
        </w:numPr>
        <w:spacing w:line="360" w:lineRule="auto"/>
        <w:jc w:val="both"/>
        <w:rPr>
          <w:rFonts w:asciiTheme="minorHAnsi" w:hAnsiTheme="minorHAnsi" w:cstheme="minorHAnsi"/>
          <w:sz w:val="28"/>
          <w:szCs w:val="28"/>
        </w:rPr>
      </w:pPr>
      <w:r>
        <w:rPr>
          <w:rFonts w:asciiTheme="minorHAnsi" w:hAnsiTheme="minorHAnsi" w:cstheme="minorHAnsi"/>
          <w:sz w:val="28"/>
          <w:szCs w:val="28"/>
        </w:rPr>
        <w:t>That</w:t>
      </w:r>
      <w:r w:rsidR="00FE2264">
        <w:rPr>
          <w:rFonts w:asciiTheme="minorHAnsi" w:hAnsiTheme="minorHAnsi" w:cstheme="minorHAnsi"/>
          <w:sz w:val="28"/>
          <w:szCs w:val="28"/>
        </w:rPr>
        <w:t>.</w:t>
      </w:r>
      <w:r>
        <w:rPr>
          <w:rFonts w:asciiTheme="minorHAnsi" w:hAnsiTheme="minorHAnsi" w:cstheme="minorHAnsi"/>
          <w:sz w:val="28"/>
          <w:szCs w:val="28"/>
        </w:rPr>
        <w:t xml:space="preserve"> sincerity of purpose should always be the guiding principle in </w:t>
      </w:r>
      <w:r>
        <w:rPr>
          <w:rFonts w:asciiTheme="minorHAnsi" w:hAnsiTheme="minorHAnsi" w:cstheme="minorHAnsi"/>
          <w:i/>
          <w:iCs/>
          <w:sz w:val="28"/>
          <w:szCs w:val="28"/>
        </w:rPr>
        <w:t xml:space="preserve">Da’wah </w:t>
      </w:r>
      <w:r>
        <w:rPr>
          <w:rFonts w:asciiTheme="minorHAnsi" w:hAnsiTheme="minorHAnsi" w:cstheme="minorHAnsi"/>
          <w:sz w:val="28"/>
          <w:szCs w:val="28"/>
        </w:rPr>
        <w:t>and knowledge sharing and dissemination to achieve the desired objectives and earn the reserved rewards therein,</w:t>
      </w:r>
      <w:r w:rsidR="00614B55">
        <w:rPr>
          <w:rFonts w:asciiTheme="minorHAnsi" w:hAnsiTheme="minorHAnsi" w:cstheme="minorHAnsi"/>
          <w:sz w:val="28"/>
          <w:szCs w:val="28"/>
        </w:rPr>
        <w:t xml:space="preserve"> </w:t>
      </w:r>
      <w:r w:rsidR="001D3818">
        <w:rPr>
          <w:rFonts w:asciiTheme="minorHAnsi" w:hAnsiTheme="minorHAnsi" w:cstheme="minorHAnsi"/>
          <w:sz w:val="28"/>
          <w:szCs w:val="28"/>
        </w:rPr>
        <w:t>and</w:t>
      </w:r>
    </w:p>
    <w:p w:rsidR="00FE2264" w:rsidRPr="001D3818" w:rsidRDefault="00FE2264" w:rsidP="00C1086F">
      <w:pPr>
        <w:pStyle w:val="ListParagraph"/>
        <w:numPr>
          <w:ilvl w:val="0"/>
          <w:numId w:val="6"/>
        </w:numPr>
        <w:spacing w:line="360" w:lineRule="auto"/>
        <w:jc w:val="both"/>
        <w:rPr>
          <w:rFonts w:asciiTheme="minorHAnsi" w:hAnsiTheme="minorHAnsi" w:cstheme="minorHAnsi"/>
          <w:sz w:val="28"/>
          <w:szCs w:val="28"/>
        </w:rPr>
      </w:pPr>
      <w:r>
        <w:rPr>
          <w:rFonts w:asciiTheme="minorHAnsi" w:hAnsiTheme="minorHAnsi" w:cstheme="minorHAnsi"/>
          <w:sz w:val="28"/>
          <w:szCs w:val="28"/>
        </w:rPr>
        <w:t xml:space="preserve">That, </w:t>
      </w:r>
      <w:r>
        <w:rPr>
          <w:rFonts w:asciiTheme="minorHAnsi" w:hAnsiTheme="minorHAnsi" w:cstheme="minorHAnsi"/>
          <w:i/>
          <w:iCs/>
          <w:sz w:val="28"/>
          <w:szCs w:val="28"/>
        </w:rPr>
        <w:t xml:space="preserve">Da’wah </w:t>
      </w:r>
      <w:r>
        <w:rPr>
          <w:rFonts w:asciiTheme="minorHAnsi" w:hAnsiTheme="minorHAnsi" w:cstheme="minorHAnsi"/>
          <w:sz w:val="28"/>
          <w:szCs w:val="28"/>
        </w:rPr>
        <w:t xml:space="preserve">and other </w:t>
      </w:r>
      <w:r w:rsidR="007204DB">
        <w:rPr>
          <w:rFonts w:asciiTheme="minorHAnsi" w:hAnsiTheme="minorHAnsi" w:cstheme="minorHAnsi"/>
          <w:sz w:val="28"/>
          <w:szCs w:val="28"/>
        </w:rPr>
        <w:t>‘</w:t>
      </w:r>
      <w:r>
        <w:rPr>
          <w:rFonts w:asciiTheme="minorHAnsi" w:hAnsiTheme="minorHAnsi" w:cstheme="minorHAnsi"/>
          <w:sz w:val="28"/>
          <w:szCs w:val="28"/>
        </w:rPr>
        <w:t>Islamic</w:t>
      </w:r>
      <w:r w:rsidR="007204DB">
        <w:rPr>
          <w:rFonts w:asciiTheme="minorHAnsi" w:hAnsiTheme="minorHAnsi" w:cstheme="minorHAnsi"/>
          <w:sz w:val="28"/>
          <w:szCs w:val="28"/>
        </w:rPr>
        <w:t xml:space="preserve"> or Muslims’</w:t>
      </w:r>
      <w:r>
        <w:rPr>
          <w:rFonts w:asciiTheme="minorHAnsi" w:hAnsiTheme="minorHAnsi" w:cstheme="minorHAnsi"/>
          <w:sz w:val="28"/>
          <w:szCs w:val="28"/>
        </w:rPr>
        <w:t xml:space="preserve"> organizations should invest heavily in </w:t>
      </w:r>
      <w:r w:rsidR="00FB2D40">
        <w:rPr>
          <w:rFonts w:asciiTheme="minorHAnsi" w:hAnsiTheme="minorHAnsi" w:cstheme="minorHAnsi"/>
          <w:sz w:val="28"/>
          <w:szCs w:val="28"/>
        </w:rPr>
        <w:t xml:space="preserve">IT related projects such as </w:t>
      </w:r>
      <w:r>
        <w:rPr>
          <w:rFonts w:asciiTheme="minorHAnsi" w:hAnsiTheme="minorHAnsi" w:cstheme="minorHAnsi"/>
          <w:sz w:val="28"/>
          <w:szCs w:val="28"/>
        </w:rPr>
        <w:t xml:space="preserve">developing dedicated </w:t>
      </w:r>
      <w:r>
        <w:rPr>
          <w:rFonts w:asciiTheme="minorHAnsi" w:hAnsiTheme="minorHAnsi" w:cstheme="minorHAnsi"/>
          <w:i/>
          <w:iCs/>
          <w:sz w:val="28"/>
          <w:szCs w:val="28"/>
        </w:rPr>
        <w:t xml:space="preserve">Da’wah </w:t>
      </w:r>
      <w:r>
        <w:rPr>
          <w:rFonts w:asciiTheme="minorHAnsi" w:hAnsiTheme="minorHAnsi" w:cstheme="minorHAnsi"/>
          <w:sz w:val="28"/>
          <w:szCs w:val="28"/>
        </w:rPr>
        <w:t xml:space="preserve">Satellite channels, TV and Radio broadcast stations, </w:t>
      </w:r>
      <w:r w:rsidR="00727D69">
        <w:rPr>
          <w:rFonts w:asciiTheme="minorHAnsi" w:hAnsiTheme="minorHAnsi" w:cstheme="minorHAnsi"/>
          <w:sz w:val="28"/>
          <w:szCs w:val="28"/>
        </w:rPr>
        <w:t>well des</w:t>
      </w:r>
      <w:r w:rsidR="007E2712">
        <w:rPr>
          <w:rFonts w:asciiTheme="minorHAnsi" w:hAnsiTheme="minorHAnsi" w:cstheme="minorHAnsi"/>
          <w:sz w:val="28"/>
          <w:szCs w:val="28"/>
        </w:rPr>
        <w:t>igned and active websites and b</w:t>
      </w:r>
      <w:r w:rsidR="00727D69">
        <w:rPr>
          <w:rFonts w:asciiTheme="minorHAnsi" w:hAnsiTheme="minorHAnsi" w:cstheme="minorHAnsi"/>
          <w:sz w:val="28"/>
          <w:szCs w:val="28"/>
        </w:rPr>
        <w:t>l</w:t>
      </w:r>
      <w:r w:rsidR="007E2712">
        <w:rPr>
          <w:rFonts w:asciiTheme="minorHAnsi" w:hAnsiTheme="minorHAnsi" w:cstheme="minorHAnsi"/>
          <w:sz w:val="28"/>
          <w:szCs w:val="28"/>
        </w:rPr>
        <w:t>o</w:t>
      </w:r>
      <w:r w:rsidR="00727D69">
        <w:rPr>
          <w:rFonts w:asciiTheme="minorHAnsi" w:hAnsiTheme="minorHAnsi" w:cstheme="minorHAnsi"/>
          <w:sz w:val="28"/>
          <w:szCs w:val="28"/>
        </w:rPr>
        <w:t>gs.</w:t>
      </w:r>
      <w:r w:rsidR="00CE62BC">
        <w:rPr>
          <w:rFonts w:asciiTheme="minorHAnsi" w:hAnsiTheme="minorHAnsi" w:cstheme="minorHAnsi"/>
          <w:sz w:val="28"/>
          <w:szCs w:val="28"/>
        </w:rPr>
        <w:t xml:space="preserve"> As these are the best options in countering all the allegations, virulent propaganda and misconceptions against Islam</w:t>
      </w:r>
      <w:r w:rsidR="004C05A0">
        <w:rPr>
          <w:rFonts w:asciiTheme="minorHAnsi" w:hAnsiTheme="minorHAnsi" w:cstheme="minorHAnsi"/>
          <w:sz w:val="28"/>
          <w:szCs w:val="28"/>
        </w:rPr>
        <w:t xml:space="preserve"> and making Islam known in its purest and uncontaminated form to non-Muslims and ill-informed Muslims alike</w:t>
      </w:r>
      <w:r w:rsidR="001D3818">
        <w:rPr>
          <w:rFonts w:asciiTheme="minorHAnsi" w:hAnsiTheme="minorHAnsi" w:cstheme="minorHAnsi"/>
          <w:sz w:val="28"/>
          <w:szCs w:val="28"/>
        </w:rPr>
        <w:t>.</w:t>
      </w:r>
      <w:r w:rsidR="00CE62BC" w:rsidRPr="001D3818">
        <w:rPr>
          <w:rFonts w:asciiTheme="minorHAnsi" w:hAnsiTheme="minorHAnsi" w:cstheme="minorHAnsi"/>
          <w:sz w:val="28"/>
          <w:szCs w:val="28"/>
        </w:rPr>
        <w:t xml:space="preserve">  </w:t>
      </w:r>
      <w:r w:rsidR="00727D69" w:rsidRPr="001D3818">
        <w:rPr>
          <w:rFonts w:asciiTheme="minorHAnsi" w:hAnsiTheme="minorHAnsi" w:cstheme="minorHAnsi"/>
          <w:sz w:val="28"/>
          <w:szCs w:val="28"/>
        </w:rPr>
        <w:t xml:space="preserve"> </w:t>
      </w:r>
      <w:r w:rsidRPr="001D3818">
        <w:rPr>
          <w:rFonts w:asciiTheme="minorHAnsi" w:hAnsiTheme="minorHAnsi" w:cstheme="minorHAnsi"/>
          <w:sz w:val="28"/>
          <w:szCs w:val="28"/>
        </w:rPr>
        <w:t xml:space="preserve">  </w:t>
      </w:r>
    </w:p>
    <w:p w:rsidR="002B4406" w:rsidRPr="00707E2D" w:rsidRDefault="007775B5" w:rsidP="00C1086F">
      <w:pPr>
        <w:spacing w:line="360" w:lineRule="auto"/>
        <w:ind w:firstLine="0"/>
        <w:jc w:val="both"/>
        <w:rPr>
          <w:rFonts w:asciiTheme="minorHAnsi" w:hAnsiTheme="minorHAnsi" w:cstheme="minorHAnsi"/>
          <w:b/>
          <w:bCs/>
          <w:sz w:val="30"/>
          <w:szCs w:val="30"/>
        </w:rPr>
      </w:pPr>
      <w:r w:rsidRPr="00707E2D">
        <w:rPr>
          <w:rFonts w:asciiTheme="minorHAnsi" w:hAnsiTheme="minorHAnsi" w:cstheme="minorHAnsi"/>
          <w:b/>
          <w:bCs/>
          <w:sz w:val="30"/>
          <w:szCs w:val="30"/>
        </w:rPr>
        <w:t xml:space="preserve">Conclusion </w:t>
      </w:r>
    </w:p>
    <w:p w:rsidR="007204DB" w:rsidRPr="000851C1" w:rsidRDefault="007204DB" w:rsidP="00812435">
      <w:pPr>
        <w:spacing w:line="360" w:lineRule="auto"/>
        <w:ind w:firstLine="0"/>
        <w:jc w:val="both"/>
        <w:rPr>
          <w:rFonts w:asciiTheme="minorHAnsi" w:hAnsiTheme="minorHAnsi" w:cstheme="minorHAnsi"/>
          <w:sz w:val="28"/>
          <w:szCs w:val="28"/>
        </w:rPr>
      </w:pPr>
      <w:r>
        <w:rPr>
          <w:rFonts w:asciiTheme="minorHAnsi" w:hAnsiTheme="minorHAnsi" w:cstheme="minorHAnsi"/>
          <w:sz w:val="28"/>
          <w:szCs w:val="28"/>
        </w:rPr>
        <w:tab/>
      </w:r>
      <w:r w:rsidR="003B2D26">
        <w:rPr>
          <w:rFonts w:asciiTheme="minorHAnsi" w:hAnsiTheme="minorHAnsi" w:cstheme="minorHAnsi"/>
          <w:sz w:val="28"/>
          <w:szCs w:val="28"/>
        </w:rPr>
        <w:t xml:space="preserve">In summation of </w:t>
      </w:r>
      <w:r w:rsidR="00C1086F">
        <w:rPr>
          <w:rFonts w:asciiTheme="minorHAnsi" w:hAnsiTheme="minorHAnsi" w:cstheme="minorHAnsi"/>
          <w:sz w:val="28"/>
          <w:szCs w:val="28"/>
        </w:rPr>
        <w:t xml:space="preserve">the issues raised and points discussed in the paper, we come to the conclusion that the term </w:t>
      </w:r>
      <w:r w:rsidR="00C1086F" w:rsidRPr="00C1086F">
        <w:rPr>
          <w:rFonts w:asciiTheme="minorHAnsi" w:hAnsiTheme="minorHAnsi" w:cstheme="minorHAnsi"/>
          <w:i/>
          <w:iCs/>
          <w:sz w:val="28"/>
          <w:szCs w:val="28"/>
        </w:rPr>
        <w:t>Da’wah</w:t>
      </w:r>
      <w:r w:rsidR="00C1086F">
        <w:rPr>
          <w:rFonts w:asciiTheme="minorHAnsi" w:hAnsiTheme="minorHAnsi" w:cstheme="minorHAnsi"/>
          <w:sz w:val="28"/>
          <w:szCs w:val="28"/>
        </w:rPr>
        <w:t xml:space="preserve"> is more closely centered on calling non-Muslims to Islam rather than teaching Muslims Islam. </w:t>
      </w:r>
      <w:r w:rsidR="002A320C">
        <w:rPr>
          <w:rFonts w:asciiTheme="minorHAnsi" w:hAnsiTheme="minorHAnsi" w:cstheme="minorHAnsi"/>
          <w:sz w:val="28"/>
          <w:szCs w:val="28"/>
        </w:rPr>
        <w:t xml:space="preserve">But due to the </w:t>
      </w:r>
      <w:r w:rsidR="002A320C">
        <w:rPr>
          <w:rFonts w:asciiTheme="minorHAnsi" w:hAnsiTheme="minorHAnsi" w:cstheme="minorHAnsi"/>
          <w:sz w:val="28"/>
          <w:szCs w:val="28"/>
        </w:rPr>
        <w:lastRenderedPageBreak/>
        <w:t xml:space="preserve">comprehensiveness and all-encompassing nature of the term, it could be </w:t>
      </w:r>
      <w:r w:rsidR="00F0432D">
        <w:rPr>
          <w:rFonts w:asciiTheme="minorHAnsi" w:hAnsiTheme="minorHAnsi" w:cstheme="minorHAnsi"/>
          <w:sz w:val="28"/>
          <w:szCs w:val="28"/>
        </w:rPr>
        <w:t>fl</w:t>
      </w:r>
      <w:r w:rsidR="002A320C">
        <w:rPr>
          <w:rFonts w:asciiTheme="minorHAnsi" w:hAnsiTheme="minorHAnsi" w:cstheme="minorHAnsi"/>
          <w:sz w:val="28"/>
          <w:szCs w:val="28"/>
        </w:rPr>
        <w:t>e</w:t>
      </w:r>
      <w:r w:rsidR="00F0432D">
        <w:rPr>
          <w:rFonts w:asciiTheme="minorHAnsi" w:hAnsiTheme="minorHAnsi" w:cstheme="minorHAnsi"/>
          <w:sz w:val="28"/>
          <w:szCs w:val="28"/>
        </w:rPr>
        <w:t>xib</w:t>
      </w:r>
      <w:r w:rsidR="002A320C">
        <w:rPr>
          <w:rFonts w:asciiTheme="minorHAnsi" w:hAnsiTheme="minorHAnsi" w:cstheme="minorHAnsi"/>
          <w:sz w:val="28"/>
          <w:szCs w:val="28"/>
        </w:rPr>
        <w:t xml:space="preserve">ly used to cover both. </w:t>
      </w:r>
      <w:r w:rsidR="00D9798D">
        <w:rPr>
          <w:rFonts w:asciiTheme="minorHAnsi" w:hAnsiTheme="minorHAnsi" w:cstheme="minorHAnsi"/>
          <w:sz w:val="28"/>
          <w:szCs w:val="28"/>
        </w:rPr>
        <w:t xml:space="preserve">Also, engaging in </w:t>
      </w:r>
      <w:r w:rsidR="00D9798D" w:rsidRPr="00D9798D">
        <w:rPr>
          <w:rFonts w:asciiTheme="minorHAnsi" w:hAnsiTheme="minorHAnsi" w:cstheme="minorHAnsi"/>
          <w:i/>
          <w:iCs/>
          <w:sz w:val="28"/>
          <w:szCs w:val="28"/>
        </w:rPr>
        <w:t>Da’wah</w:t>
      </w:r>
      <w:r w:rsidR="00D9798D">
        <w:rPr>
          <w:rFonts w:asciiTheme="minorHAnsi" w:hAnsiTheme="minorHAnsi" w:cstheme="minorHAnsi"/>
          <w:sz w:val="28"/>
          <w:szCs w:val="28"/>
        </w:rPr>
        <w:t xml:space="preserve"> and dissemination of Islamic knowledge could either be individual or collective obligation upon the </w:t>
      </w:r>
      <w:r w:rsidR="00D9798D" w:rsidRPr="00D9798D">
        <w:rPr>
          <w:rFonts w:asciiTheme="minorHAnsi" w:hAnsiTheme="minorHAnsi" w:cstheme="minorHAnsi"/>
          <w:i/>
          <w:iCs/>
          <w:sz w:val="28"/>
          <w:szCs w:val="28"/>
        </w:rPr>
        <w:t>Ummah</w:t>
      </w:r>
      <w:r w:rsidR="00D9798D">
        <w:rPr>
          <w:rFonts w:asciiTheme="minorHAnsi" w:hAnsiTheme="minorHAnsi" w:cstheme="minorHAnsi"/>
          <w:i/>
          <w:iCs/>
          <w:sz w:val="28"/>
          <w:szCs w:val="28"/>
        </w:rPr>
        <w:t xml:space="preserve"> </w:t>
      </w:r>
      <w:r w:rsidR="00D9798D">
        <w:rPr>
          <w:rFonts w:asciiTheme="minorHAnsi" w:hAnsiTheme="minorHAnsi" w:cstheme="minorHAnsi"/>
          <w:sz w:val="28"/>
          <w:szCs w:val="28"/>
        </w:rPr>
        <w:t xml:space="preserve">depending on the prevailing circumstances. </w:t>
      </w:r>
      <w:r w:rsidR="000851C1">
        <w:rPr>
          <w:rFonts w:asciiTheme="minorHAnsi" w:hAnsiTheme="minorHAnsi" w:cstheme="minorHAnsi"/>
          <w:sz w:val="28"/>
          <w:szCs w:val="28"/>
        </w:rPr>
        <w:t xml:space="preserve">It was equally realized that IT technology presents the best avenue for </w:t>
      </w:r>
      <w:r w:rsidR="000851C1">
        <w:rPr>
          <w:rFonts w:asciiTheme="minorHAnsi" w:hAnsiTheme="minorHAnsi" w:cstheme="minorHAnsi"/>
          <w:i/>
          <w:iCs/>
          <w:sz w:val="28"/>
          <w:szCs w:val="28"/>
        </w:rPr>
        <w:t xml:space="preserve">Da’wah </w:t>
      </w:r>
      <w:r w:rsidR="000851C1">
        <w:rPr>
          <w:rFonts w:asciiTheme="minorHAnsi" w:hAnsiTheme="minorHAnsi" w:cstheme="minorHAnsi"/>
          <w:sz w:val="28"/>
          <w:szCs w:val="28"/>
        </w:rPr>
        <w:t>and teaching and learning of Islamic knowledge in the 21</w:t>
      </w:r>
      <w:r w:rsidR="000851C1" w:rsidRPr="000851C1">
        <w:rPr>
          <w:rFonts w:asciiTheme="minorHAnsi" w:hAnsiTheme="minorHAnsi" w:cstheme="minorHAnsi"/>
          <w:sz w:val="28"/>
          <w:szCs w:val="28"/>
          <w:vertAlign w:val="superscript"/>
        </w:rPr>
        <w:t>st</w:t>
      </w:r>
      <w:r w:rsidR="000851C1">
        <w:rPr>
          <w:rFonts w:asciiTheme="minorHAnsi" w:hAnsiTheme="minorHAnsi" w:cstheme="minorHAnsi"/>
          <w:sz w:val="28"/>
          <w:szCs w:val="28"/>
        </w:rPr>
        <w:t xml:space="preserve"> century world. </w:t>
      </w:r>
      <w:r w:rsidR="00812435">
        <w:rPr>
          <w:rFonts w:asciiTheme="minorHAnsi" w:hAnsiTheme="minorHAnsi" w:cstheme="minorHAnsi"/>
          <w:sz w:val="28"/>
          <w:szCs w:val="28"/>
        </w:rPr>
        <w:t xml:space="preserve">This is while acknowledging the fact that IT (or ICT) and its components are not evil or detrimental to Islam in themselves but evils could only be perpetrated through the. Meaning, they are only means to an end but not end in themselves.   </w:t>
      </w:r>
      <w:r w:rsidR="000851C1">
        <w:rPr>
          <w:rFonts w:asciiTheme="minorHAnsi" w:hAnsiTheme="minorHAnsi" w:cstheme="minorHAnsi"/>
          <w:sz w:val="28"/>
          <w:szCs w:val="28"/>
        </w:rPr>
        <w:t xml:space="preserve"> </w:t>
      </w:r>
    </w:p>
    <w:p w:rsidR="002B4406" w:rsidRDefault="002B4406" w:rsidP="00CC5A0F">
      <w:pPr>
        <w:jc w:val="both"/>
        <w:rPr>
          <w:rFonts w:asciiTheme="minorHAnsi" w:hAnsiTheme="minorHAnsi" w:cstheme="minorHAnsi"/>
          <w:sz w:val="28"/>
          <w:szCs w:val="28"/>
        </w:rPr>
      </w:pPr>
    </w:p>
    <w:p w:rsidR="002B4406" w:rsidRDefault="002B4406" w:rsidP="00CC5A0F">
      <w:pPr>
        <w:jc w:val="both"/>
        <w:rPr>
          <w:rFonts w:asciiTheme="minorHAnsi" w:hAnsiTheme="minorHAnsi" w:cstheme="minorHAnsi"/>
          <w:sz w:val="28"/>
          <w:szCs w:val="28"/>
        </w:rPr>
      </w:pPr>
    </w:p>
    <w:p w:rsidR="002B4406" w:rsidRDefault="002B4406" w:rsidP="00CC5A0F">
      <w:pPr>
        <w:jc w:val="both"/>
        <w:rPr>
          <w:rFonts w:asciiTheme="minorHAnsi" w:hAnsiTheme="minorHAnsi" w:cstheme="minorHAnsi"/>
          <w:sz w:val="28"/>
          <w:szCs w:val="28"/>
        </w:rPr>
      </w:pPr>
    </w:p>
    <w:p w:rsidR="002B4406" w:rsidRPr="000A2C45" w:rsidRDefault="002B4406" w:rsidP="005550EE">
      <w:pPr>
        <w:rPr>
          <w:rFonts w:asciiTheme="minorHAnsi" w:hAnsiTheme="minorHAnsi" w:cstheme="minorHAnsi"/>
          <w:sz w:val="28"/>
          <w:szCs w:val="28"/>
        </w:rPr>
      </w:pPr>
    </w:p>
    <w:p w:rsidR="00F3112F" w:rsidRPr="000A2C45" w:rsidRDefault="00F3112F" w:rsidP="005550EE">
      <w:pPr>
        <w:rPr>
          <w:rFonts w:asciiTheme="minorHAnsi" w:hAnsiTheme="minorHAnsi" w:cstheme="minorHAnsi"/>
          <w:sz w:val="28"/>
          <w:szCs w:val="28"/>
        </w:rPr>
      </w:pPr>
    </w:p>
    <w:p w:rsidR="00F3112F" w:rsidRPr="000A2C45" w:rsidRDefault="00F3112F" w:rsidP="005550EE">
      <w:pPr>
        <w:rPr>
          <w:rFonts w:asciiTheme="minorHAnsi" w:hAnsiTheme="minorHAnsi" w:cstheme="minorHAnsi"/>
          <w:sz w:val="28"/>
          <w:szCs w:val="28"/>
        </w:rPr>
      </w:pPr>
    </w:p>
    <w:p w:rsidR="00F3112F" w:rsidRPr="000A2C45" w:rsidRDefault="00F3112F" w:rsidP="005550EE">
      <w:pPr>
        <w:rPr>
          <w:rFonts w:asciiTheme="minorHAnsi" w:hAnsiTheme="minorHAnsi" w:cstheme="minorHAnsi"/>
          <w:sz w:val="28"/>
          <w:szCs w:val="28"/>
        </w:rPr>
      </w:pPr>
    </w:p>
    <w:p w:rsidR="00F3112F" w:rsidRDefault="00F3112F"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C8123E" w:rsidRDefault="00C8123E" w:rsidP="003C5F64">
      <w:pPr>
        <w:ind w:firstLine="0"/>
        <w:rPr>
          <w:rFonts w:asciiTheme="minorHAnsi" w:hAnsiTheme="minorHAnsi" w:cstheme="minorHAnsi"/>
          <w:sz w:val="28"/>
          <w:szCs w:val="28"/>
        </w:rPr>
      </w:pPr>
    </w:p>
    <w:p w:rsidR="00314FFD" w:rsidRPr="000A2C45" w:rsidRDefault="00314FFD" w:rsidP="003C5F64">
      <w:pPr>
        <w:ind w:firstLine="0"/>
        <w:rPr>
          <w:rFonts w:asciiTheme="minorHAnsi" w:hAnsiTheme="minorHAnsi" w:cstheme="minorHAnsi"/>
          <w:sz w:val="28"/>
          <w:szCs w:val="28"/>
        </w:rPr>
      </w:pPr>
    </w:p>
    <w:p w:rsidR="00F3112F" w:rsidRPr="004062C2" w:rsidRDefault="00F3112F" w:rsidP="00C8123E">
      <w:pPr>
        <w:ind w:firstLine="0"/>
        <w:rPr>
          <w:rFonts w:asciiTheme="minorHAnsi" w:hAnsiTheme="minorHAnsi" w:cstheme="minorHAnsi"/>
          <w:b/>
          <w:bCs/>
          <w:sz w:val="28"/>
          <w:szCs w:val="28"/>
        </w:rPr>
      </w:pPr>
      <w:r w:rsidRPr="004062C2">
        <w:rPr>
          <w:rFonts w:asciiTheme="minorHAnsi" w:hAnsiTheme="minorHAnsi" w:cstheme="minorHAnsi"/>
          <w:b/>
          <w:bCs/>
          <w:sz w:val="28"/>
          <w:szCs w:val="28"/>
        </w:rPr>
        <w:lastRenderedPageBreak/>
        <w:t>Notes and References</w:t>
      </w:r>
    </w:p>
    <w:sectPr w:rsidR="00F3112F" w:rsidRPr="004062C2" w:rsidSect="005D5647">
      <w:endnotePr>
        <w:numFmt w:val="decimal"/>
      </w:end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8E0" w:rsidRDefault="000038E0" w:rsidP="005550EE">
      <w:r>
        <w:separator/>
      </w:r>
    </w:p>
  </w:endnote>
  <w:endnote w:type="continuationSeparator" w:id="1">
    <w:p w:rsidR="000038E0" w:rsidRDefault="000038E0" w:rsidP="005550EE">
      <w:r>
        <w:continuationSeparator/>
      </w:r>
    </w:p>
  </w:endnote>
  <w:endnote w:id="2">
    <w:p w:rsidR="00181C5F" w:rsidRPr="00162A92" w:rsidRDefault="00181C5F" w:rsidP="000628D1">
      <w:pPr>
        <w:pStyle w:val="EndnoteText"/>
        <w:ind w:firstLine="0"/>
        <w:rPr>
          <w:rFonts w:asciiTheme="majorBidi" w:hAnsiTheme="majorBidi" w:cstheme="majorBidi"/>
          <w:sz w:val="24"/>
          <w:szCs w:val="24"/>
        </w:rPr>
      </w:pPr>
      <w:r>
        <w:rPr>
          <w:rStyle w:val="EndnoteReference"/>
        </w:rPr>
        <w:endnoteRef/>
      </w:r>
      <w:r w:rsidRPr="00162A92">
        <w:rPr>
          <w:rFonts w:asciiTheme="majorBidi" w:hAnsiTheme="majorBidi" w:cstheme="majorBidi"/>
          <w:sz w:val="24"/>
          <w:szCs w:val="24"/>
        </w:rPr>
        <w:t xml:space="preserve"> B. Philips, </w:t>
      </w:r>
      <w:r w:rsidRPr="00162A92">
        <w:rPr>
          <w:rFonts w:asciiTheme="majorBidi" w:hAnsiTheme="majorBidi" w:cstheme="majorBidi"/>
          <w:i/>
          <w:iCs/>
          <w:sz w:val="24"/>
          <w:szCs w:val="24"/>
        </w:rPr>
        <w:t xml:space="preserve">Introduction to Da’wah. </w:t>
      </w:r>
      <w:r w:rsidRPr="00162A92">
        <w:rPr>
          <w:rFonts w:asciiTheme="majorBidi" w:hAnsiTheme="majorBidi" w:cstheme="majorBidi"/>
          <w:sz w:val="24"/>
          <w:szCs w:val="24"/>
        </w:rPr>
        <w:t xml:space="preserve">Curled from </w:t>
      </w:r>
      <w:hyperlink r:id="rId1" w:history="1">
        <w:r w:rsidRPr="00162A92">
          <w:rPr>
            <w:rStyle w:val="Hyperlink"/>
            <w:rFonts w:asciiTheme="majorBidi" w:hAnsiTheme="majorBidi" w:cstheme="majorBidi"/>
            <w:sz w:val="24"/>
            <w:szCs w:val="24"/>
          </w:rPr>
          <w:t>http://www.iou-global.com</w:t>
        </w:r>
      </w:hyperlink>
      <w:r w:rsidRPr="00162A92">
        <w:rPr>
          <w:rFonts w:asciiTheme="majorBidi" w:hAnsiTheme="majorBidi" w:cstheme="majorBidi"/>
          <w:sz w:val="24"/>
          <w:szCs w:val="24"/>
        </w:rPr>
        <w:t xml:space="preserve"> on 1/4/2015</w:t>
      </w:r>
    </w:p>
  </w:endnote>
  <w:endnote w:id="3">
    <w:p w:rsidR="00181C5F" w:rsidRPr="00162A92" w:rsidRDefault="00181C5F" w:rsidP="00F75B52">
      <w:pPr>
        <w:pStyle w:val="EndnoteText"/>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Accessed via </w:t>
      </w:r>
      <w:hyperlink r:id="rId2" w:history="1">
        <w:r w:rsidRPr="00162A92">
          <w:rPr>
            <w:rStyle w:val="Hyperlink"/>
            <w:rFonts w:asciiTheme="majorBidi" w:hAnsiTheme="majorBidi" w:cstheme="majorBidi"/>
            <w:sz w:val="24"/>
            <w:szCs w:val="24"/>
          </w:rPr>
          <w:t>http://en.wikipedia.org/wiki/Dawah</w:t>
        </w:r>
      </w:hyperlink>
      <w:r w:rsidRPr="00162A92">
        <w:rPr>
          <w:rFonts w:asciiTheme="majorBidi" w:hAnsiTheme="majorBidi" w:cstheme="majorBidi"/>
          <w:sz w:val="24"/>
          <w:szCs w:val="24"/>
        </w:rPr>
        <w:t xml:space="preserve"> on 11/4/2015</w:t>
      </w:r>
    </w:p>
  </w:endnote>
  <w:endnote w:id="4">
    <w:p w:rsidR="00181C5F" w:rsidRPr="00162A92" w:rsidRDefault="00181C5F" w:rsidP="00EE4D22">
      <w:pPr>
        <w:pStyle w:val="NormalWeb"/>
        <w:jc w:val="both"/>
        <w:rPr>
          <w:rFonts w:asciiTheme="majorBidi" w:hAnsiTheme="majorBidi" w:cstheme="majorBidi"/>
        </w:rPr>
      </w:pPr>
      <w:r w:rsidRPr="00162A92">
        <w:rPr>
          <w:rStyle w:val="EndnoteReference"/>
          <w:rFonts w:asciiTheme="majorBidi" w:hAnsiTheme="majorBidi" w:cstheme="majorBidi"/>
        </w:rPr>
        <w:endnoteRef/>
      </w:r>
      <w:r w:rsidRPr="00162A92">
        <w:rPr>
          <w:rFonts w:asciiTheme="majorBidi" w:hAnsiTheme="majorBidi" w:cstheme="majorBidi"/>
        </w:rPr>
        <w:t xml:space="preserve"> A </w:t>
      </w:r>
      <w:r w:rsidRPr="00162A92">
        <w:rPr>
          <w:rFonts w:asciiTheme="majorBidi" w:hAnsiTheme="majorBidi" w:cstheme="majorBidi"/>
          <w:i/>
          <w:iCs/>
        </w:rPr>
        <w:t>dā‘ī</w:t>
      </w:r>
      <w:r w:rsidRPr="00162A92">
        <w:rPr>
          <w:rFonts w:asciiTheme="majorBidi" w:hAnsiTheme="majorBidi" w:cstheme="majorBidi"/>
        </w:rPr>
        <w:t xml:space="preserve"> is thus a person who invites people to understand Islam through dialogue not unlike the Islamic equivalent of a missionary inviting people to the faith, prayer and manner of Islamic life  </w:t>
      </w:r>
    </w:p>
  </w:endnote>
  <w:endnote w:id="5">
    <w:p w:rsidR="00181C5F" w:rsidRPr="00162A92" w:rsidRDefault="00181C5F" w:rsidP="00EE4D22">
      <w:pPr>
        <w:pStyle w:val="EndnoteText"/>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C. Morris, </w:t>
      </w:r>
      <w:r w:rsidRPr="00162A92">
        <w:rPr>
          <w:rFonts w:asciiTheme="majorBidi" w:hAnsiTheme="majorBidi" w:cstheme="majorBidi"/>
          <w:i/>
          <w:iCs/>
          <w:sz w:val="24"/>
          <w:szCs w:val="24"/>
        </w:rPr>
        <w:t xml:space="preserve">Academic Press Dictionary of Science and Technology, </w:t>
      </w:r>
      <w:r w:rsidRPr="00162A92">
        <w:rPr>
          <w:rFonts w:asciiTheme="majorBidi" w:hAnsiTheme="majorBidi" w:cstheme="majorBidi"/>
          <w:sz w:val="24"/>
          <w:szCs w:val="24"/>
        </w:rPr>
        <w:t>(Academic Press, London, 1992) 117.</w:t>
      </w:r>
    </w:p>
  </w:endnote>
  <w:endnote w:id="6">
    <w:p w:rsidR="00181C5F" w:rsidRPr="00162A92" w:rsidRDefault="00181C5F" w:rsidP="00EE4D22">
      <w:pPr>
        <w:pStyle w:val="EndnoteText"/>
        <w:tabs>
          <w:tab w:val="left" w:pos="0"/>
        </w:tabs>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Anonymous, </w:t>
      </w:r>
      <w:r w:rsidRPr="00162A92">
        <w:rPr>
          <w:rFonts w:asciiTheme="majorBidi" w:hAnsiTheme="majorBidi" w:cstheme="majorBidi"/>
          <w:i/>
          <w:iCs/>
          <w:sz w:val="24"/>
          <w:szCs w:val="24"/>
        </w:rPr>
        <w:t xml:space="preserve">Social and Economic Factors in ICT, </w:t>
      </w:r>
      <w:r w:rsidRPr="00162A92">
        <w:rPr>
          <w:rFonts w:asciiTheme="majorBidi" w:hAnsiTheme="majorBidi" w:cstheme="majorBidi"/>
          <w:sz w:val="24"/>
          <w:szCs w:val="24"/>
        </w:rPr>
        <w:t xml:space="preserve">accessed on 15/4/2015 at  </w:t>
      </w:r>
      <w:hyperlink r:id="rId3" w:history="1">
        <w:r w:rsidRPr="00162A92">
          <w:rPr>
            <w:rStyle w:val="Hyperlink"/>
            <w:rFonts w:asciiTheme="majorBidi" w:hAnsiTheme="majorBidi" w:cstheme="majorBidi"/>
            <w:sz w:val="24"/>
            <w:szCs w:val="24"/>
          </w:rPr>
          <w:t>https://wiki.nus.edu.sg</w:t>
        </w:r>
      </w:hyperlink>
      <w:r w:rsidRPr="00162A92">
        <w:rPr>
          <w:rFonts w:asciiTheme="majorBidi" w:hAnsiTheme="majorBidi" w:cstheme="majorBidi"/>
          <w:sz w:val="24"/>
          <w:szCs w:val="24"/>
        </w:rPr>
        <w:t xml:space="preserve"> </w:t>
      </w:r>
    </w:p>
  </w:endnote>
  <w:endnote w:id="7">
    <w:p w:rsidR="00181C5F" w:rsidRPr="00162A92" w:rsidRDefault="00181C5F" w:rsidP="00602265">
      <w:pPr>
        <w:autoSpaceDE w:val="0"/>
        <w:autoSpaceDN w:val="0"/>
        <w:adjustRightInd w:val="0"/>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M.S Khan et’al, “</w:t>
      </w:r>
      <w:r w:rsidRPr="00162A92">
        <w:rPr>
          <w:rFonts w:asciiTheme="majorBidi" w:eastAsiaTheme="minorHAnsi" w:hAnsiTheme="majorBidi" w:cstheme="majorBidi"/>
          <w:sz w:val="24"/>
          <w:szCs w:val="24"/>
        </w:rPr>
        <w:t>The impacts of ICT on the students’ Performance: A Review of Access to Information”. In online</w:t>
      </w:r>
      <w:r w:rsidRPr="00162A92">
        <w:rPr>
          <w:rFonts w:asciiTheme="majorBidi" w:eastAsiaTheme="minorHAnsi" w:hAnsiTheme="majorBidi" w:cstheme="majorBidi"/>
          <w:i/>
          <w:iCs/>
          <w:sz w:val="24"/>
          <w:szCs w:val="24"/>
        </w:rPr>
        <w:t xml:space="preserve"> Journal of Research on Humanities and Social Sciences </w:t>
      </w:r>
      <w:r w:rsidRPr="00162A92">
        <w:rPr>
          <w:rFonts w:asciiTheme="majorBidi" w:eastAsiaTheme="minorHAnsi" w:hAnsiTheme="majorBidi" w:cstheme="majorBidi"/>
          <w:sz w:val="24"/>
          <w:szCs w:val="24"/>
        </w:rPr>
        <w:t xml:space="preserve">(Vol.5, No.1, 2015). Accessible at </w:t>
      </w:r>
      <w:hyperlink r:id="rId4" w:history="1">
        <w:r w:rsidRPr="00162A92">
          <w:rPr>
            <w:rStyle w:val="Hyperlink"/>
            <w:rFonts w:asciiTheme="majorBidi" w:eastAsiaTheme="minorHAnsi" w:hAnsiTheme="majorBidi" w:cstheme="majorBidi"/>
            <w:sz w:val="24"/>
            <w:szCs w:val="24"/>
          </w:rPr>
          <w:t>www.iiste.org</w:t>
        </w:r>
      </w:hyperlink>
      <w:r w:rsidRPr="00162A92">
        <w:rPr>
          <w:rFonts w:asciiTheme="majorBidi" w:eastAsiaTheme="minorHAnsi" w:hAnsiTheme="majorBidi" w:cstheme="majorBidi"/>
          <w:color w:val="0000FF"/>
          <w:sz w:val="24"/>
          <w:szCs w:val="24"/>
        </w:rPr>
        <w:t xml:space="preserve"> </w:t>
      </w:r>
    </w:p>
  </w:endnote>
  <w:endnote w:id="8">
    <w:p w:rsidR="00181C5F" w:rsidRPr="00162A92" w:rsidRDefault="00181C5F" w:rsidP="0053157C">
      <w:pPr>
        <w:autoSpaceDE w:val="0"/>
        <w:autoSpaceDN w:val="0"/>
        <w:adjustRightInd w:val="0"/>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R. A Alhaji, </w:t>
      </w:r>
      <w:r w:rsidRPr="00162A92">
        <w:rPr>
          <w:rFonts w:asciiTheme="majorBidi" w:eastAsiaTheme="minorHAnsi" w:hAnsiTheme="majorBidi" w:cstheme="majorBidi"/>
          <w:i/>
          <w:iCs/>
          <w:sz w:val="24"/>
          <w:szCs w:val="24"/>
        </w:rPr>
        <w:t xml:space="preserve">The Effects of Mass Media on the Morality of the Muslim Youth: A Case Study of Gombe Metropolis. </w:t>
      </w:r>
      <w:r w:rsidRPr="00162A92">
        <w:rPr>
          <w:rFonts w:asciiTheme="majorBidi" w:eastAsiaTheme="minorHAnsi" w:hAnsiTheme="majorBidi" w:cstheme="majorBidi"/>
          <w:sz w:val="24"/>
          <w:szCs w:val="24"/>
        </w:rPr>
        <w:t>(M.A Dissertation, Department of Religions, University of Ilorin, 2014) 106.</w:t>
      </w:r>
    </w:p>
  </w:endnote>
  <w:endnote w:id="9">
    <w:p w:rsidR="00181C5F" w:rsidRPr="00162A92" w:rsidRDefault="00181C5F" w:rsidP="00A2142B">
      <w:pPr>
        <w:pStyle w:val="EndnoteText"/>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w:t>
      </w:r>
      <w:r w:rsidRPr="00162A92">
        <w:rPr>
          <w:rFonts w:asciiTheme="majorBidi" w:eastAsiaTheme="minorHAnsi" w:hAnsiTheme="majorBidi" w:cstheme="majorBidi"/>
          <w:i/>
          <w:iCs/>
          <w:sz w:val="24"/>
          <w:szCs w:val="24"/>
        </w:rPr>
        <w:t xml:space="preserve">Sahih Al-Bukhari, </w:t>
      </w:r>
      <w:r w:rsidRPr="00162A92">
        <w:rPr>
          <w:rFonts w:asciiTheme="majorBidi" w:eastAsiaTheme="minorHAnsi" w:hAnsiTheme="majorBidi" w:cstheme="majorBidi"/>
          <w:sz w:val="24"/>
          <w:szCs w:val="24"/>
        </w:rPr>
        <w:t>vol. 4, p. 442, no. 667.</w:t>
      </w:r>
    </w:p>
  </w:endnote>
  <w:endnote w:id="10">
    <w:p w:rsidR="00181C5F" w:rsidRPr="00162A92" w:rsidRDefault="00181C5F" w:rsidP="002A532C">
      <w:pPr>
        <w:pStyle w:val="EndnoteText"/>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w:t>
      </w:r>
      <w:r w:rsidRPr="00162A92">
        <w:rPr>
          <w:rFonts w:asciiTheme="majorBidi" w:eastAsiaTheme="minorHAnsi" w:hAnsiTheme="majorBidi" w:cstheme="majorBidi"/>
          <w:i/>
          <w:iCs/>
          <w:sz w:val="24"/>
          <w:szCs w:val="24"/>
        </w:rPr>
        <w:t xml:space="preserve">Sahih Al Bukhari, </w:t>
      </w:r>
      <w:r w:rsidRPr="00162A92">
        <w:rPr>
          <w:rFonts w:asciiTheme="majorBidi" w:eastAsiaTheme="minorHAnsi" w:hAnsiTheme="majorBidi" w:cstheme="majorBidi"/>
          <w:sz w:val="24"/>
          <w:szCs w:val="24"/>
        </w:rPr>
        <w:t>vol. 4, pp. 156-7, no. 253.</w:t>
      </w:r>
    </w:p>
  </w:endnote>
  <w:endnote w:id="11">
    <w:p w:rsidR="00181C5F" w:rsidRPr="00162A92" w:rsidRDefault="00181C5F" w:rsidP="00735010">
      <w:pPr>
        <w:autoSpaceDE w:val="0"/>
        <w:autoSpaceDN w:val="0"/>
        <w:adjustRightInd w:val="0"/>
        <w:ind w:firstLine="0"/>
        <w:rPr>
          <w:rFonts w:asciiTheme="majorBidi" w:eastAsiaTheme="minorHAns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w:t>
      </w:r>
      <w:r w:rsidRPr="00162A92">
        <w:rPr>
          <w:rFonts w:asciiTheme="majorBidi" w:eastAsiaTheme="minorHAnsi" w:hAnsiTheme="majorBidi" w:cstheme="majorBidi"/>
          <w:i/>
          <w:iCs/>
          <w:sz w:val="24"/>
          <w:szCs w:val="24"/>
        </w:rPr>
        <w:t>Sahih Muslim</w:t>
      </w:r>
      <w:r w:rsidRPr="00162A92">
        <w:rPr>
          <w:rFonts w:asciiTheme="majorBidi" w:eastAsiaTheme="minorHAnsi" w:hAnsiTheme="majorBidi" w:cstheme="majorBidi"/>
          <w:sz w:val="24"/>
          <w:szCs w:val="24"/>
        </w:rPr>
        <w:t>, vol. 4, p. 1406, no. 6470.</w:t>
      </w:r>
    </w:p>
  </w:endnote>
  <w:endnote w:id="12">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A. Abubakr, </w:t>
      </w:r>
      <w:r w:rsidRPr="00162A92">
        <w:rPr>
          <w:rFonts w:asciiTheme="majorBidi" w:hAnsiTheme="majorBidi" w:cstheme="majorBidi"/>
          <w:i/>
          <w:sz w:val="24"/>
          <w:szCs w:val="24"/>
        </w:rPr>
        <w:t xml:space="preserve">Muslims and the Threats of the Media </w:t>
      </w:r>
      <w:r w:rsidRPr="00162A92">
        <w:rPr>
          <w:rFonts w:asciiTheme="majorBidi" w:hAnsiTheme="majorBidi" w:cstheme="majorBidi"/>
          <w:sz w:val="24"/>
          <w:szCs w:val="24"/>
        </w:rPr>
        <w:t>(</w:t>
      </w:r>
      <w:r w:rsidRPr="00162A92">
        <w:rPr>
          <w:rFonts w:asciiTheme="majorBidi" w:hAnsiTheme="majorBidi" w:cstheme="majorBidi"/>
          <w:color w:val="000000"/>
          <w:sz w:val="24"/>
          <w:szCs w:val="24"/>
        </w:rPr>
        <w:t>Lagos:</w:t>
      </w:r>
      <w:r w:rsidRPr="00162A92">
        <w:rPr>
          <w:rFonts w:asciiTheme="majorBidi" w:hAnsiTheme="majorBidi" w:cstheme="majorBidi"/>
          <w:color w:val="FF0000"/>
          <w:sz w:val="24"/>
          <w:szCs w:val="24"/>
        </w:rPr>
        <w:t xml:space="preserve"> </w:t>
      </w:r>
      <w:r w:rsidRPr="00162A92">
        <w:rPr>
          <w:rFonts w:asciiTheme="majorBidi" w:hAnsiTheme="majorBidi" w:cstheme="majorBidi"/>
          <w:sz w:val="24"/>
          <w:szCs w:val="24"/>
        </w:rPr>
        <w:t>Islamic Heritage Foundation,</w:t>
      </w:r>
      <w:r w:rsidRPr="00162A92">
        <w:rPr>
          <w:rFonts w:asciiTheme="majorBidi" w:hAnsiTheme="majorBidi" w:cstheme="majorBidi"/>
          <w:color w:val="FF0000"/>
          <w:sz w:val="24"/>
          <w:szCs w:val="24"/>
        </w:rPr>
        <w:t xml:space="preserve"> </w:t>
      </w:r>
      <w:r w:rsidRPr="00162A92">
        <w:rPr>
          <w:rFonts w:asciiTheme="majorBidi" w:hAnsiTheme="majorBidi" w:cstheme="majorBidi"/>
          <w:sz w:val="24"/>
          <w:szCs w:val="24"/>
        </w:rPr>
        <w:t xml:space="preserve"> 2009) 2  </w:t>
      </w:r>
    </w:p>
  </w:endnote>
  <w:endnote w:id="13">
    <w:p w:rsidR="00181C5F" w:rsidRPr="00162A92" w:rsidRDefault="00181C5F" w:rsidP="008B29A5">
      <w:pPr>
        <w:pStyle w:val="EndnoteText"/>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R. A Alhaji, </w:t>
      </w:r>
      <w:r w:rsidR="00455003" w:rsidRPr="00162A92">
        <w:rPr>
          <w:rFonts w:asciiTheme="majorBidi" w:eastAsiaTheme="minorHAnsi" w:hAnsiTheme="majorBidi" w:cstheme="majorBidi"/>
          <w:i/>
          <w:iCs/>
          <w:sz w:val="24"/>
          <w:szCs w:val="24"/>
        </w:rPr>
        <w:t>The Effects of Mass Media on the Morality of the Muslim Youth,</w:t>
      </w:r>
      <w:r w:rsidR="00455003" w:rsidRPr="00162A92">
        <w:rPr>
          <w:rFonts w:asciiTheme="majorBidi" w:hAnsiTheme="majorBidi" w:cstheme="majorBidi"/>
          <w:sz w:val="24"/>
          <w:szCs w:val="24"/>
        </w:rPr>
        <w:t xml:space="preserve"> </w:t>
      </w:r>
      <w:r w:rsidRPr="00162A92">
        <w:rPr>
          <w:rFonts w:asciiTheme="majorBidi" w:hAnsiTheme="majorBidi" w:cstheme="majorBidi"/>
          <w:sz w:val="24"/>
          <w:szCs w:val="24"/>
        </w:rPr>
        <w:t>107</w:t>
      </w:r>
    </w:p>
  </w:endnote>
  <w:endnote w:id="14">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According to an Android Electronic English Language Dictionary, available at </w:t>
      </w:r>
      <w:hyperlink r:id="rId5" w:history="1">
        <w:r w:rsidRPr="00162A92">
          <w:rPr>
            <w:rStyle w:val="Hyperlink"/>
            <w:rFonts w:asciiTheme="majorBidi" w:hAnsiTheme="majorBidi" w:cstheme="majorBidi"/>
            <w:sz w:val="24"/>
            <w:szCs w:val="24"/>
          </w:rPr>
          <w:t>http://www.trovami.altervista.org</w:t>
        </w:r>
      </w:hyperlink>
      <w:r w:rsidRPr="00162A92">
        <w:rPr>
          <w:rFonts w:asciiTheme="majorBidi" w:hAnsiTheme="majorBidi" w:cstheme="majorBidi"/>
          <w:sz w:val="24"/>
          <w:szCs w:val="24"/>
        </w:rPr>
        <w:t xml:space="preserve">  </w:t>
      </w:r>
    </w:p>
  </w:endnote>
  <w:endnote w:id="15">
    <w:p w:rsidR="00181C5F" w:rsidRPr="00162A92" w:rsidRDefault="00181C5F" w:rsidP="005550EE">
      <w:pPr>
        <w:pStyle w:val="EndnoteText"/>
        <w:spacing w:line="360" w:lineRule="auto"/>
        <w:ind w:firstLine="0"/>
        <w:jc w:val="both"/>
        <w:rPr>
          <w:rFonts w:asciiTheme="majorBidi" w:hAnsiTheme="majorBidi" w:cstheme="majorBidi"/>
          <w: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Z.A Naik, </w:t>
      </w:r>
      <w:r w:rsidRPr="00162A92">
        <w:rPr>
          <w:rFonts w:asciiTheme="majorBidi" w:hAnsiTheme="majorBidi" w:cstheme="majorBidi"/>
          <w:i/>
          <w:sz w:val="24"/>
          <w:szCs w:val="24"/>
        </w:rPr>
        <w:t>Media and Islam…</w:t>
      </w:r>
    </w:p>
  </w:endnote>
  <w:endnote w:id="16">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R. A Alhaji, 109</w:t>
      </w:r>
    </w:p>
  </w:endnote>
  <w:endnote w:id="17">
    <w:p w:rsidR="00E6301C" w:rsidRPr="00162A92" w:rsidRDefault="00E6301C" w:rsidP="00E6301C">
      <w:pPr>
        <w:pStyle w:val="EndnoteText"/>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w:t>
      </w:r>
      <w:r w:rsidR="004610B3" w:rsidRPr="00162A92">
        <w:rPr>
          <w:rFonts w:asciiTheme="majorBidi" w:hAnsiTheme="majorBidi" w:cstheme="majorBidi"/>
          <w:sz w:val="24"/>
          <w:szCs w:val="24"/>
        </w:rPr>
        <w:t xml:space="preserve">R.A Alhaji, </w:t>
      </w:r>
      <w:r w:rsidR="004610B3" w:rsidRPr="00162A92">
        <w:rPr>
          <w:rFonts w:asciiTheme="majorBidi" w:hAnsiTheme="majorBidi" w:cstheme="majorBidi"/>
          <w:i/>
          <w:iCs/>
          <w:sz w:val="24"/>
          <w:szCs w:val="24"/>
        </w:rPr>
        <w:t xml:space="preserve">Effects of Electronic Media on the Muslim Youth of Gombe Metropolis </w:t>
      </w:r>
      <w:r w:rsidR="004610B3" w:rsidRPr="00162A92">
        <w:rPr>
          <w:rFonts w:asciiTheme="majorBidi" w:hAnsiTheme="majorBidi" w:cstheme="majorBidi"/>
          <w:sz w:val="24"/>
          <w:szCs w:val="24"/>
        </w:rPr>
        <w:t>(M.A Seminar</w:t>
      </w:r>
      <w:r w:rsidR="004610B3" w:rsidRPr="00162A92">
        <w:rPr>
          <w:rFonts w:asciiTheme="majorBidi" w:hAnsiTheme="majorBidi" w:cstheme="majorBidi"/>
          <w:i/>
          <w:iCs/>
          <w:sz w:val="24"/>
          <w:szCs w:val="24"/>
        </w:rPr>
        <w:t xml:space="preserve"> </w:t>
      </w:r>
      <w:r w:rsidR="004610B3" w:rsidRPr="00162A92">
        <w:rPr>
          <w:rFonts w:asciiTheme="majorBidi" w:hAnsiTheme="majorBidi" w:cstheme="majorBidi"/>
          <w:sz w:val="24"/>
          <w:szCs w:val="24"/>
        </w:rPr>
        <w:t>Paper Presented at the Department of Religions, University of Ilorin, 2013)</w:t>
      </w:r>
    </w:p>
  </w:endnote>
  <w:endnote w:id="18">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Personal interview with Mal. Modibbo Yakubu (30 Years) at Hammadu Kafi Quarters Gombe, on 22</w:t>
      </w:r>
      <w:r w:rsidRPr="00162A92">
        <w:rPr>
          <w:rFonts w:asciiTheme="majorBidi" w:hAnsiTheme="majorBidi" w:cstheme="majorBidi"/>
          <w:sz w:val="24"/>
          <w:szCs w:val="24"/>
          <w:vertAlign w:val="superscript"/>
        </w:rPr>
        <w:t>nd</w:t>
      </w:r>
      <w:r w:rsidRPr="00162A92">
        <w:rPr>
          <w:rFonts w:asciiTheme="majorBidi" w:hAnsiTheme="majorBidi" w:cstheme="majorBidi"/>
          <w:sz w:val="24"/>
          <w:szCs w:val="24"/>
        </w:rPr>
        <w:t>, April, 2014.</w:t>
      </w:r>
    </w:p>
  </w:endnote>
  <w:endnote w:id="19">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Personal interview with Mal. Sani Rabiu (28 Years) at Jekada Fari Quarters Gombe, on 15th April, 2014.</w:t>
      </w:r>
    </w:p>
  </w:endnote>
  <w:endnote w:id="20">
    <w:p w:rsidR="00181C5F" w:rsidRPr="00162A92" w:rsidRDefault="00181C5F" w:rsidP="00717C5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w:t>
      </w:r>
      <w:r w:rsidR="00717C5E" w:rsidRPr="00162A92">
        <w:rPr>
          <w:rFonts w:asciiTheme="majorBidi" w:hAnsiTheme="majorBidi" w:cstheme="majorBidi"/>
          <w:i/>
          <w:iCs/>
          <w:sz w:val="24"/>
          <w:szCs w:val="24"/>
        </w:rPr>
        <w:t>Maktaba</w:t>
      </w:r>
      <w:r w:rsidR="00717C5E" w:rsidRPr="00162A92">
        <w:rPr>
          <w:rFonts w:asciiTheme="majorBidi" w:hAnsiTheme="majorBidi" w:cstheme="majorBidi"/>
          <w:sz w:val="24"/>
          <w:szCs w:val="24"/>
        </w:rPr>
        <w:t xml:space="preserve"> is a</w:t>
      </w:r>
      <w:r w:rsidRPr="00162A92">
        <w:rPr>
          <w:rFonts w:asciiTheme="majorBidi" w:hAnsiTheme="majorBidi" w:cstheme="majorBidi"/>
          <w:sz w:val="24"/>
          <w:szCs w:val="24"/>
        </w:rPr>
        <w:t>n Arabic term for Library.</w:t>
      </w:r>
    </w:p>
  </w:endnote>
  <w:endnote w:id="21">
    <w:p w:rsidR="00181C5F" w:rsidRPr="00162A92" w:rsidRDefault="00181C5F" w:rsidP="00BA4607">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w:t>
      </w:r>
      <w:r w:rsidR="002A624D" w:rsidRPr="00162A92">
        <w:rPr>
          <w:rFonts w:asciiTheme="majorBidi" w:hAnsiTheme="majorBidi" w:cstheme="majorBidi"/>
          <w:sz w:val="24"/>
          <w:szCs w:val="24"/>
        </w:rPr>
        <w:t xml:space="preserve">R. A Alhaji, </w:t>
      </w:r>
      <w:r w:rsidR="00BC7758" w:rsidRPr="00162A92">
        <w:rPr>
          <w:rFonts w:asciiTheme="majorBidi" w:eastAsiaTheme="minorHAnsi" w:hAnsiTheme="majorBidi" w:cstheme="majorBidi"/>
          <w:i/>
          <w:iCs/>
          <w:sz w:val="24"/>
          <w:szCs w:val="24"/>
        </w:rPr>
        <w:t>The Effects of Mass Media on the Morality of the Muslim Youth,</w:t>
      </w:r>
      <w:r w:rsidR="002A624D" w:rsidRPr="00162A92">
        <w:rPr>
          <w:rFonts w:asciiTheme="majorBidi" w:hAnsiTheme="majorBidi" w:cstheme="majorBidi"/>
          <w:sz w:val="24"/>
          <w:szCs w:val="24"/>
        </w:rPr>
        <w:t>112</w:t>
      </w:r>
    </w:p>
  </w:endnote>
  <w:endnote w:id="22">
    <w:p w:rsidR="00BC530E" w:rsidRPr="00162A92" w:rsidRDefault="00BC530E" w:rsidP="00BC530E">
      <w:pPr>
        <w:pStyle w:val="EndnoteText"/>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R.A Alhaji, </w:t>
      </w:r>
      <w:r w:rsidRPr="00162A92">
        <w:rPr>
          <w:rFonts w:asciiTheme="majorBidi" w:hAnsiTheme="majorBidi" w:cstheme="majorBidi"/>
          <w:i/>
          <w:iCs/>
          <w:sz w:val="24"/>
          <w:szCs w:val="24"/>
        </w:rPr>
        <w:t>Effects of Electronic Media on the Muslim Youth of Gombe Metropolis.</w:t>
      </w:r>
      <w:r w:rsidRPr="00162A92">
        <w:rPr>
          <w:rFonts w:asciiTheme="majorBidi" w:hAnsiTheme="majorBidi" w:cstheme="majorBidi"/>
          <w:sz w:val="24"/>
          <w:szCs w:val="24"/>
        </w:rPr>
        <w:t>7</w:t>
      </w:r>
    </w:p>
  </w:endnote>
  <w:endnote w:id="23">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A.A Sambo, </w:t>
      </w:r>
      <w:r w:rsidRPr="00162A92">
        <w:rPr>
          <w:rFonts w:asciiTheme="majorBidi" w:hAnsiTheme="majorBidi" w:cstheme="majorBidi"/>
          <w:i/>
          <w:sz w:val="24"/>
          <w:szCs w:val="24"/>
        </w:rPr>
        <w:t xml:space="preserve">Research Methods in Education, </w:t>
      </w:r>
      <w:r w:rsidRPr="00162A92">
        <w:rPr>
          <w:rFonts w:asciiTheme="majorBidi" w:hAnsiTheme="majorBidi" w:cstheme="majorBidi"/>
          <w:sz w:val="24"/>
          <w:szCs w:val="24"/>
        </w:rPr>
        <w:t xml:space="preserve">(Stirling-Horden Publishers, Ibadan, 2005) 53 as cited by I.O Oloyede. </w:t>
      </w:r>
    </w:p>
  </w:endnote>
  <w:endnote w:id="24">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I.O Oloyede, “Islamic Studies in the World of Information and Communication Technology (ICT): Opportunities and Challenges.” In Y.O Imam (Ed), </w:t>
      </w:r>
      <w:r w:rsidRPr="00162A92">
        <w:rPr>
          <w:rFonts w:asciiTheme="majorBidi" w:hAnsiTheme="majorBidi" w:cstheme="majorBidi"/>
          <w:i/>
          <w:sz w:val="24"/>
          <w:szCs w:val="24"/>
        </w:rPr>
        <w:t xml:space="preserve">Public Administration and Information and Communication Technology (ICT) Through the Lenses of Arabic and Islamic Studies </w:t>
      </w:r>
      <w:r w:rsidRPr="00162A92">
        <w:rPr>
          <w:rFonts w:asciiTheme="majorBidi" w:hAnsiTheme="majorBidi" w:cstheme="majorBidi"/>
          <w:sz w:val="24"/>
          <w:szCs w:val="24"/>
        </w:rPr>
        <w:t>(NATAIS:</w:t>
      </w:r>
      <w:r w:rsidRPr="00162A92">
        <w:rPr>
          <w:rFonts w:asciiTheme="majorBidi" w:hAnsiTheme="majorBidi" w:cstheme="majorBidi"/>
          <w:i/>
          <w:iCs/>
          <w:sz w:val="24"/>
          <w:szCs w:val="24"/>
        </w:rPr>
        <w:t xml:space="preserve"> </w:t>
      </w:r>
      <w:r w:rsidRPr="00162A92">
        <w:rPr>
          <w:rFonts w:asciiTheme="majorBidi" w:hAnsiTheme="majorBidi" w:cstheme="majorBidi"/>
          <w:iCs/>
          <w:sz w:val="24"/>
          <w:szCs w:val="24"/>
        </w:rPr>
        <w:t>Nigeria Association of Teachers of Arabic and Islamic Studies</w:t>
      </w:r>
      <w:r w:rsidRPr="00162A92">
        <w:rPr>
          <w:rFonts w:asciiTheme="majorBidi" w:hAnsiTheme="majorBidi" w:cstheme="majorBidi"/>
          <w:sz w:val="24"/>
          <w:szCs w:val="24"/>
        </w:rPr>
        <w:t xml:space="preserve"> Publication, 2009) 93  </w:t>
      </w:r>
    </w:p>
  </w:endnote>
  <w:endnote w:id="25">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Ibid 95 </w:t>
      </w:r>
    </w:p>
  </w:endnote>
  <w:endnote w:id="26">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Personal interview with Mal. Modibbo Yakubu</w:t>
      </w:r>
    </w:p>
  </w:endnote>
  <w:endnote w:id="27">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Ibid  </w:t>
      </w:r>
    </w:p>
  </w:endnote>
  <w:endnote w:id="28">
    <w:p w:rsidR="00DC5BF9" w:rsidRPr="00162A92" w:rsidRDefault="00DC5BF9" w:rsidP="00E32E8E">
      <w:pPr>
        <w:pStyle w:val="EndnoteText"/>
        <w:ind w:firstLine="0"/>
        <w:rPr>
          <w:rFonts w:asciiTheme="majorBidi" w:hAnsiTheme="majorBidi" w:cstheme="majorBidi"/>
          <w:sz w:val="24"/>
          <w:szCs w:val="24"/>
        </w:rPr>
      </w:pPr>
      <w:r w:rsidRPr="00162A92">
        <w:rPr>
          <w:rStyle w:val="EndnoteReference"/>
          <w:rFonts w:asciiTheme="majorBidi" w:hAnsiTheme="majorBidi" w:cstheme="majorBidi"/>
          <w:sz w:val="24"/>
          <w:szCs w:val="24"/>
        </w:rPr>
        <w:endnoteRef/>
      </w:r>
      <w:r w:rsidRPr="00162A92">
        <w:rPr>
          <w:rFonts w:asciiTheme="majorBidi" w:hAnsiTheme="majorBidi" w:cstheme="majorBidi"/>
          <w:sz w:val="24"/>
          <w:szCs w:val="24"/>
        </w:rPr>
        <w:t xml:space="preserve"> R.A Alhaji, </w:t>
      </w:r>
      <w:r w:rsidR="003A4D20" w:rsidRPr="00162A92">
        <w:rPr>
          <w:rFonts w:asciiTheme="majorBidi" w:hAnsiTheme="majorBidi" w:cstheme="majorBidi"/>
          <w:i/>
          <w:iCs/>
          <w:sz w:val="24"/>
          <w:szCs w:val="24"/>
        </w:rPr>
        <w:t>Effects of Electronic Media on the Muslim Youth of Gombe Metropolis</w:t>
      </w:r>
      <w:r w:rsidR="00E32E8E" w:rsidRPr="00162A92">
        <w:rPr>
          <w:rFonts w:asciiTheme="majorBidi" w:hAnsiTheme="majorBidi" w:cstheme="majorBidi"/>
          <w:i/>
          <w:iCs/>
          <w:sz w:val="24"/>
          <w:szCs w:val="24"/>
        </w:rPr>
        <w:t>.</w:t>
      </w:r>
      <w:r w:rsidR="003A4D20" w:rsidRPr="00162A92">
        <w:rPr>
          <w:rFonts w:asciiTheme="majorBidi" w:hAnsiTheme="majorBidi" w:cstheme="majorBidi"/>
          <w:i/>
          <w:iCs/>
          <w:sz w:val="24"/>
          <w:szCs w:val="24"/>
        </w:rPr>
        <w:t xml:space="preserve"> </w:t>
      </w:r>
      <w:r w:rsidR="003A4D20" w:rsidRPr="00162A92">
        <w:rPr>
          <w:rFonts w:asciiTheme="majorBidi" w:hAnsiTheme="majorBidi" w:cstheme="majorBidi"/>
          <w:sz w:val="24"/>
          <w:szCs w:val="24"/>
        </w:rPr>
        <w:t xml:space="preserve"> </w:t>
      </w:r>
      <w:r w:rsidR="0061216C" w:rsidRPr="00162A92">
        <w:rPr>
          <w:rFonts w:asciiTheme="majorBidi" w:hAnsiTheme="majorBidi" w:cstheme="majorBidi"/>
          <w:sz w:val="24"/>
          <w:szCs w:val="24"/>
        </w:rPr>
        <w:t>15</w:t>
      </w:r>
      <w:r w:rsidR="003A4D20" w:rsidRPr="00162A92">
        <w:rPr>
          <w:rFonts w:asciiTheme="majorBidi" w:hAnsiTheme="majorBidi" w:cstheme="majorBidi"/>
          <w:sz w:val="24"/>
          <w:szCs w:val="24"/>
        </w:rPr>
        <w:t>.</w:t>
      </w:r>
    </w:p>
  </w:endnote>
  <w:endnote w:id="29">
    <w:p w:rsidR="00181C5F" w:rsidRPr="00162A92" w:rsidRDefault="00181C5F" w:rsidP="005550EE">
      <w:pPr>
        <w:pStyle w:val="EndnoteText"/>
        <w:spacing w:line="360" w:lineRule="auto"/>
        <w:ind w:firstLine="0"/>
        <w:jc w:val="both"/>
        <w:rPr>
          <w:rFonts w:asciiTheme="majorBidi" w:hAnsiTheme="majorBidi" w:cstheme="majorBidi"/>
          <w:sz w:val="24"/>
          <w:szCs w:val="24"/>
        </w:rPr>
      </w:pPr>
      <w:r w:rsidRPr="00162A92">
        <w:rPr>
          <w:rStyle w:val="EndnoteReference"/>
          <w:rFonts w:asciiTheme="majorBidi" w:hAnsiTheme="majorBidi" w:cstheme="majorBidi"/>
          <w:sz w:val="24"/>
          <w:szCs w:val="24"/>
          <w:vertAlign w:val="baseline"/>
        </w:rPr>
        <w:endnoteRef/>
      </w:r>
      <w:r w:rsidRPr="00162A92">
        <w:rPr>
          <w:rFonts w:asciiTheme="majorBidi" w:hAnsiTheme="majorBidi" w:cstheme="majorBidi"/>
          <w:sz w:val="24"/>
          <w:szCs w:val="24"/>
        </w:rPr>
        <w:t xml:space="preserve"> Personal interview with Mal. Sani Rabiu</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271">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064">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QCF_P480">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8E0" w:rsidRDefault="000038E0" w:rsidP="005550EE">
      <w:r>
        <w:separator/>
      </w:r>
    </w:p>
  </w:footnote>
  <w:footnote w:type="continuationSeparator" w:id="1">
    <w:p w:rsidR="000038E0" w:rsidRDefault="000038E0" w:rsidP="005550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A00F3"/>
    <w:multiLevelType w:val="hybridMultilevel"/>
    <w:tmpl w:val="D0829A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3246AD"/>
    <w:multiLevelType w:val="multilevel"/>
    <w:tmpl w:val="D5384772"/>
    <w:lvl w:ilvl="0">
      <w:start w:val="1"/>
      <w:numFmt w:val="decimal"/>
      <w:lvlText w:val="%1."/>
      <w:lvlJc w:val="left"/>
      <w:pPr>
        <w:ind w:left="720" w:hanging="360"/>
      </w:pPr>
      <w:rPr>
        <w:rFonts w:hint="default"/>
        <w:b w:val="0"/>
      </w:rPr>
    </w:lvl>
    <w:lvl w:ilvl="1">
      <w:start w:val="3"/>
      <w:numFmt w:val="decimal"/>
      <w:isLgl/>
      <w:lvlText w:val="%1.%2"/>
      <w:lvlJc w:val="left"/>
      <w:pPr>
        <w:ind w:left="1020" w:hanging="660"/>
      </w:pPr>
      <w:rPr>
        <w:rFonts w:hint="default"/>
        <w:b w:val="0"/>
        <w:sz w:val="28"/>
      </w:rPr>
    </w:lvl>
    <w:lvl w:ilvl="2">
      <w:start w:val="1"/>
      <w:numFmt w:val="decimal"/>
      <w:isLgl/>
      <w:lvlText w:val="%1.%2.%3"/>
      <w:lvlJc w:val="left"/>
      <w:pPr>
        <w:ind w:left="1080" w:hanging="720"/>
      </w:pPr>
      <w:rPr>
        <w:rFonts w:hint="default"/>
        <w:b w:val="0"/>
        <w:sz w:val="28"/>
      </w:rPr>
    </w:lvl>
    <w:lvl w:ilvl="3">
      <w:start w:val="1"/>
      <w:numFmt w:val="decimal"/>
      <w:isLgl/>
      <w:lvlText w:val="%1.%2.%3.%4"/>
      <w:lvlJc w:val="left"/>
      <w:pPr>
        <w:ind w:left="1440" w:hanging="1080"/>
      </w:pPr>
      <w:rPr>
        <w:rFonts w:hint="default"/>
        <w:b w:val="0"/>
        <w:sz w:val="28"/>
      </w:rPr>
    </w:lvl>
    <w:lvl w:ilvl="4">
      <w:start w:val="1"/>
      <w:numFmt w:val="decimal"/>
      <w:isLgl/>
      <w:lvlText w:val="%1.%2.%3.%4.%5"/>
      <w:lvlJc w:val="left"/>
      <w:pPr>
        <w:ind w:left="1440" w:hanging="1080"/>
      </w:pPr>
      <w:rPr>
        <w:rFonts w:hint="default"/>
        <w:b w:val="0"/>
        <w:sz w:val="28"/>
      </w:rPr>
    </w:lvl>
    <w:lvl w:ilvl="5">
      <w:start w:val="1"/>
      <w:numFmt w:val="decimal"/>
      <w:isLgl/>
      <w:lvlText w:val="%1.%2.%3.%4.%5.%6"/>
      <w:lvlJc w:val="left"/>
      <w:pPr>
        <w:ind w:left="1800" w:hanging="1440"/>
      </w:pPr>
      <w:rPr>
        <w:rFonts w:hint="default"/>
        <w:b w:val="0"/>
        <w:sz w:val="28"/>
      </w:rPr>
    </w:lvl>
    <w:lvl w:ilvl="6">
      <w:start w:val="1"/>
      <w:numFmt w:val="decimal"/>
      <w:isLgl/>
      <w:lvlText w:val="%1.%2.%3.%4.%5.%6.%7"/>
      <w:lvlJc w:val="left"/>
      <w:pPr>
        <w:ind w:left="1800" w:hanging="1440"/>
      </w:pPr>
      <w:rPr>
        <w:rFonts w:hint="default"/>
        <w:b w:val="0"/>
        <w:sz w:val="28"/>
      </w:rPr>
    </w:lvl>
    <w:lvl w:ilvl="7">
      <w:start w:val="1"/>
      <w:numFmt w:val="decimal"/>
      <w:isLgl/>
      <w:lvlText w:val="%1.%2.%3.%4.%5.%6.%7.%8"/>
      <w:lvlJc w:val="left"/>
      <w:pPr>
        <w:ind w:left="2160" w:hanging="1800"/>
      </w:pPr>
      <w:rPr>
        <w:rFonts w:hint="default"/>
        <w:b w:val="0"/>
        <w:sz w:val="28"/>
      </w:rPr>
    </w:lvl>
    <w:lvl w:ilvl="8">
      <w:start w:val="1"/>
      <w:numFmt w:val="decimal"/>
      <w:isLgl/>
      <w:lvlText w:val="%1.%2.%3.%4.%5.%6.%7.%8.%9"/>
      <w:lvlJc w:val="left"/>
      <w:pPr>
        <w:ind w:left="2520" w:hanging="2160"/>
      </w:pPr>
      <w:rPr>
        <w:rFonts w:hint="default"/>
        <w:b w:val="0"/>
        <w:sz w:val="28"/>
      </w:rPr>
    </w:lvl>
  </w:abstractNum>
  <w:abstractNum w:abstractNumId="2">
    <w:nsid w:val="4C6B7459"/>
    <w:multiLevelType w:val="hybridMultilevel"/>
    <w:tmpl w:val="FA2AAF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722171"/>
    <w:multiLevelType w:val="hybridMultilevel"/>
    <w:tmpl w:val="E188BF10"/>
    <w:lvl w:ilvl="0" w:tplc="4656A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E918C3"/>
    <w:multiLevelType w:val="hybridMultilevel"/>
    <w:tmpl w:val="69184390"/>
    <w:lvl w:ilvl="0" w:tplc="827AFB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853261"/>
    <w:multiLevelType w:val="hybridMultilevel"/>
    <w:tmpl w:val="4A7490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numFmt w:val="decimal"/>
    <w:endnote w:id="0"/>
    <w:endnote w:id="1"/>
  </w:endnotePr>
  <w:compat/>
  <w:rsids>
    <w:rsidRoot w:val="005550EE"/>
    <w:rsid w:val="000038E0"/>
    <w:rsid w:val="0001494C"/>
    <w:rsid w:val="00016F3C"/>
    <w:rsid w:val="00027787"/>
    <w:rsid w:val="00032E2B"/>
    <w:rsid w:val="00035FBC"/>
    <w:rsid w:val="000453B6"/>
    <w:rsid w:val="000558B1"/>
    <w:rsid w:val="000628D1"/>
    <w:rsid w:val="00064980"/>
    <w:rsid w:val="00072E4F"/>
    <w:rsid w:val="00083B76"/>
    <w:rsid w:val="000848BF"/>
    <w:rsid w:val="000851C1"/>
    <w:rsid w:val="00094216"/>
    <w:rsid w:val="000961C0"/>
    <w:rsid w:val="00096DFE"/>
    <w:rsid w:val="000A2C45"/>
    <w:rsid w:val="000A4CFD"/>
    <w:rsid w:val="000B0213"/>
    <w:rsid w:val="000B364B"/>
    <w:rsid w:val="000C3687"/>
    <w:rsid w:val="000D5EF4"/>
    <w:rsid w:val="000D646D"/>
    <w:rsid w:val="000E1265"/>
    <w:rsid w:val="000F5E60"/>
    <w:rsid w:val="00105DF1"/>
    <w:rsid w:val="00106188"/>
    <w:rsid w:val="0011048E"/>
    <w:rsid w:val="00114B64"/>
    <w:rsid w:val="00123D74"/>
    <w:rsid w:val="00137351"/>
    <w:rsid w:val="00150A75"/>
    <w:rsid w:val="00154269"/>
    <w:rsid w:val="00154A59"/>
    <w:rsid w:val="00155959"/>
    <w:rsid w:val="00162A92"/>
    <w:rsid w:val="00171CA7"/>
    <w:rsid w:val="00175167"/>
    <w:rsid w:val="00176A39"/>
    <w:rsid w:val="00180165"/>
    <w:rsid w:val="00180F62"/>
    <w:rsid w:val="00181C5F"/>
    <w:rsid w:val="001936E6"/>
    <w:rsid w:val="001C014E"/>
    <w:rsid w:val="001C03DF"/>
    <w:rsid w:val="001D3733"/>
    <w:rsid w:val="001D3818"/>
    <w:rsid w:val="001D4499"/>
    <w:rsid w:val="001E3B60"/>
    <w:rsid w:val="001F6FA4"/>
    <w:rsid w:val="002158BC"/>
    <w:rsid w:val="00224641"/>
    <w:rsid w:val="00225F3F"/>
    <w:rsid w:val="002347CD"/>
    <w:rsid w:val="00241A6E"/>
    <w:rsid w:val="00244163"/>
    <w:rsid w:val="0025174E"/>
    <w:rsid w:val="002537CD"/>
    <w:rsid w:val="00261D7E"/>
    <w:rsid w:val="00262396"/>
    <w:rsid w:val="00291293"/>
    <w:rsid w:val="002A320C"/>
    <w:rsid w:val="002A532C"/>
    <w:rsid w:val="002A624D"/>
    <w:rsid w:val="002B1E44"/>
    <w:rsid w:val="002B4406"/>
    <w:rsid w:val="002D0DAD"/>
    <w:rsid w:val="002D2FE4"/>
    <w:rsid w:val="002E7D27"/>
    <w:rsid w:val="00301E72"/>
    <w:rsid w:val="0030267C"/>
    <w:rsid w:val="00311A4E"/>
    <w:rsid w:val="003141A2"/>
    <w:rsid w:val="0031458F"/>
    <w:rsid w:val="00314FFD"/>
    <w:rsid w:val="003349E1"/>
    <w:rsid w:val="003429AD"/>
    <w:rsid w:val="00347B68"/>
    <w:rsid w:val="00351918"/>
    <w:rsid w:val="00356B07"/>
    <w:rsid w:val="00357F1E"/>
    <w:rsid w:val="00380067"/>
    <w:rsid w:val="00386275"/>
    <w:rsid w:val="003874EC"/>
    <w:rsid w:val="00387CC7"/>
    <w:rsid w:val="00390C88"/>
    <w:rsid w:val="003A1ADF"/>
    <w:rsid w:val="003A31B1"/>
    <w:rsid w:val="003A4D20"/>
    <w:rsid w:val="003A5CD4"/>
    <w:rsid w:val="003A69B7"/>
    <w:rsid w:val="003B2D26"/>
    <w:rsid w:val="003C5F64"/>
    <w:rsid w:val="003D10B3"/>
    <w:rsid w:val="003D2149"/>
    <w:rsid w:val="003D32A3"/>
    <w:rsid w:val="003D6C29"/>
    <w:rsid w:val="003F4786"/>
    <w:rsid w:val="004062C2"/>
    <w:rsid w:val="00410E0C"/>
    <w:rsid w:val="00415035"/>
    <w:rsid w:val="00424236"/>
    <w:rsid w:val="00433C16"/>
    <w:rsid w:val="0045004F"/>
    <w:rsid w:val="00455003"/>
    <w:rsid w:val="00457809"/>
    <w:rsid w:val="004610B3"/>
    <w:rsid w:val="00472934"/>
    <w:rsid w:val="00480658"/>
    <w:rsid w:val="004967BF"/>
    <w:rsid w:val="004A12F0"/>
    <w:rsid w:val="004B37DA"/>
    <w:rsid w:val="004B7169"/>
    <w:rsid w:val="004C05A0"/>
    <w:rsid w:val="004D1E97"/>
    <w:rsid w:val="004D78FB"/>
    <w:rsid w:val="004E1AC4"/>
    <w:rsid w:val="004E3D41"/>
    <w:rsid w:val="004E6CF0"/>
    <w:rsid w:val="0050216D"/>
    <w:rsid w:val="00512115"/>
    <w:rsid w:val="00525E72"/>
    <w:rsid w:val="0053157C"/>
    <w:rsid w:val="005367AC"/>
    <w:rsid w:val="005550EE"/>
    <w:rsid w:val="00566C43"/>
    <w:rsid w:val="00572C6B"/>
    <w:rsid w:val="00575604"/>
    <w:rsid w:val="00595093"/>
    <w:rsid w:val="00597E1E"/>
    <w:rsid w:val="005A2230"/>
    <w:rsid w:val="005B63F3"/>
    <w:rsid w:val="005C22CA"/>
    <w:rsid w:val="005D5647"/>
    <w:rsid w:val="005D7710"/>
    <w:rsid w:val="005E355A"/>
    <w:rsid w:val="00602265"/>
    <w:rsid w:val="00603079"/>
    <w:rsid w:val="006034A6"/>
    <w:rsid w:val="0061216C"/>
    <w:rsid w:val="00614B55"/>
    <w:rsid w:val="00614F78"/>
    <w:rsid w:val="006348D5"/>
    <w:rsid w:val="006612BA"/>
    <w:rsid w:val="006623E4"/>
    <w:rsid w:val="00662B50"/>
    <w:rsid w:val="006656BD"/>
    <w:rsid w:val="00665DDF"/>
    <w:rsid w:val="0067261C"/>
    <w:rsid w:val="00697DFD"/>
    <w:rsid w:val="006A0F67"/>
    <w:rsid w:val="006A5D66"/>
    <w:rsid w:val="006E3369"/>
    <w:rsid w:val="006E5BED"/>
    <w:rsid w:val="00703DE5"/>
    <w:rsid w:val="00707E2D"/>
    <w:rsid w:val="007100C3"/>
    <w:rsid w:val="0071440D"/>
    <w:rsid w:val="00716F9C"/>
    <w:rsid w:val="00717C5E"/>
    <w:rsid w:val="007204DB"/>
    <w:rsid w:val="00721CF0"/>
    <w:rsid w:val="00727D69"/>
    <w:rsid w:val="007327C3"/>
    <w:rsid w:val="007333D1"/>
    <w:rsid w:val="00735010"/>
    <w:rsid w:val="00743A8A"/>
    <w:rsid w:val="007459E1"/>
    <w:rsid w:val="007466B7"/>
    <w:rsid w:val="007576A5"/>
    <w:rsid w:val="00757B83"/>
    <w:rsid w:val="00770A24"/>
    <w:rsid w:val="007775B5"/>
    <w:rsid w:val="007946EB"/>
    <w:rsid w:val="00795ED5"/>
    <w:rsid w:val="007B41DA"/>
    <w:rsid w:val="007D0B6E"/>
    <w:rsid w:val="007E1254"/>
    <w:rsid w:val="007E2712"/>
    <w:rsid w:val="007F6671"/>
    <w:rsid w:val="008059DD"/>
    <w:rsid w:val="00812435"/>
    <w:rsid w:val="00832DBC"/>
    <w:rsid w:val="00855BDA"/>
    <w:rsid w:val="0086010E"/>
    <w:rsid w:val="00864C63"/>
    <w:rsid w:val="00865976"/>
    <w:rsid w:val="008674BB"/>
    <w:rsid w:val="00885B8D"/>
    <w:rsid w:val="008A3A2B"/>
    <w:rsid w:val="008A3E1D"/>
    <w:rsid w:val="008A7076"/>
    <w:rsid w:val="008A7823"/>
    <w:rsid w:val="008B00A3"/>
    <w:rsid w:val="008B29A5"/>
    <w:rsid w:val="008C5F18"/>
    <w:rsid w:val="008D0565"/>
    <w:rsid w:val="008E4DB6"/>
    <w:rsid w:val="008F5EB2"/>
    <w:rsid w:val="009071AE"/>
    <w:rsid w:val="0090792E"/>
    <w:rsid w:val="00907EF1"/>
    <w:rsid w:val="0091696A"/>
    <w:rsid w:val="00934505"/>
    <w:rsid w:val="00935191"/>
    <w:rsid w:val="00944822"/>
    <w:rsid w:val="00945A79"/>
    <w:rsid w:val="00947E47"/>
    <w:rsid w:val="00955ACA"/>
    <w:rsid w:val="009714A4"/>
    <w:rsid w:val="00997792"/>
    <w:rsid w:val="009A0A60"/>
    <w:rsid w:val="009B6B59"/>
    <w:rsid w:val="009C5CAD"/>
    <w:rsid w:val="00A036EB"/>
    <w:rsid w:val="00A07FF0"/>
    <w:rsid w:val="00A15AB7"/>
    <w:rsid w:val="00A20834"/>
    <w:rsid w:val="00A2142B"/>
    <w:rsid w:val="00A33451"/>
    <w:rsid w:val="00A906BA"/>
    <w:rsid w:val="00A9095E"/>
    <w:rsid w:val="00AE0525"/>
    <w:rsid w:val="00AF1BC4"/>
    <w:rsid w:val="00B038BA"/>
    <w:rsid w:val="00B06BAC"/>
    <w:rsid w:val="00B07F49"/>
    <w:rsid w:val="00B220B3"/>
    <w:rsid w:val="00B241FA"/>
    <w:rsid w:val="00B314F2"/>
    <w:rsid w:val="00B37E6E"/>
    <w:rsid w:val="00B40BAB"/>
    <w:rsid w:val="00B714FD"/>
    <w:rsid w:val="00B973F1"/>
    <w:rsid w:val="00B9790C"/>
    <w:rsid w:val="00BA4607"/>
    <w:rsid w:val="00BA5756"/>
    <w:rsid w:val="00BB68EF"/>
    <w:rsid w:val="00BC07C9"/>
    <w:rsid w:val="00BC530E"/>
    <w:rsid w:val="00BC7758"/>
    <w:rsid w:val="00BE55CB"/>
    <w:rsid w:val="00C00EF3"/>
    <w:rsid w:val="00C1086F"/>
    <w:rsid w:val="00C20450"/>
    <w:rsid w:val="00C24A67"/>
    <w:rsid w:val="00C46A88"/>
    <w:rsid w:val="00C5586A"/>
    <w:rsid w:val="00C60920"/>
    <w:rsid w:val="00C616EE"/>
    <w:rsid w:val="00C67C2B"/>
    <w:rsid w:val="00C8123E"/>
    <w:rsid w:val="00C91646"/>
    <w:rsid w:val="00C961CF"/>
    <w:rsid w:val="00CB2715"/>
    <w:rsid w:val="00CC5A0F"/>
    <w:rsid w:val="00CD2B42"/>
    <w:rsid w:val="00CE0AF0"/>
    <w:rsid w:val="00CE118B"/>
    <w:rsid w:val="00CE62BC"/>
    <w:rsid w:val="00CF6F55"/>
    <w:rsid w:val="00D11054"/>
    <w:rsid w:val="00D55A78"/>
    <w:rsid w:val="00D56D14"/>
    <w:rsid w:val="00D61081"/>
    <w:rsid w:val="00D62CB6"/>
    <w:rsid w:val="00D711AA"/>
    <w:rsid w:val="00D76DDB"/>
    <w:rsid w:val="00D81C1C"/>
    <w:rsid w:val="00D85D4B"/>
    <w:rsid w:val="00D9798D"/>
    <w:rsid w:val="00DA4FC4"/>
    <w:rsid w:val="00DB18D9"/>
    <w:rsid w:val="00DB29DA"/>
    <w:rsid w:val="00DC5BF9"/>
    <w:rsid w:val="00DC67BF"/>
    <w:rsid w:val="00DF6E27"/>
    <w:rsid w:val="00E013F4"/>
    <w:rsid w:val="00E04DE3"/>
    <w:rsid w:val="00E208ED"/>
    <w:rsid w:val="00E3261E"/>
    <w:rsid w:val="00E32E8E"/>
    <w:rsid w:val="00E40BFD"/>
    <w:rsid w:val="00E42804"/>
    <w:rsid w:val="00E50610"/>
    <w:rsid w:val="00E6301C"/>
    <w:rsid w:val="00E63E03"/>
    <w:rsid w:val="00E66719"/>
    <w:rsid w:val="00E90EFD"/>
    <w:rsid w:val="00EA0F34"/>
    <w:rsid w:val="00EB6E40"/>
    <w:rsid w:val="00EC7E12"/>
    <w:rsid w:val="00ED30A2"/>
    <w:rsid w:val="00EE09A4"/>
    <w:rsid w:val="00EE1FD3"/>
    <w:rsid w:val="00EE4D22"/>
    <w:rsid w:val="00F0432D"/>
    <w:rsid w:val="00F05608"/>
    <w:rsid w:val="00F058FF"/>
    <w:rsid w:val="00F211F7"/>
    <w:rsid w:val="00F236DF"/>
    <w:rsid w:val="00F3112F"/>
    <w:rsid w:val="00F3133E"/>
    <w:rsid w:val="00F342B7"/>
    <w:rsid w:val="00F3591D"/>
    <w:rsid w:val="00F43F2D"/>
    <w:rsid w:val="00F46063"/>
    <w:rsid w:val="00F66E12"/>
    <w:rsid w:val="00F75B52"/>
    <w:rsid w:val="00F93E13"/>
    <w:rsid w:val="00FA6FC0"/>
    <w:rsid w:val="00FB2D40"/>
    <w:rsid w:val="00FB4B19"/>
    <w:rsid w:val="00FB5959"/>
    <w:rsid w:val="00FC1DF3"/>
    <w:rsid w:val="00FC5E2C"/>
    <w:rsid w:val="00FC62EE"/>
    <w:rsid w:val="00FE2264"/>
    <w:rsid w:val="00FE394F"/>
    <w:rsid w:val="00FE47C5"/>
    <w:rsid w:val="00FE6E48"/>
    <w:rsid w:val="00FF09F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14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0EE"/>
    <w:pPr>
      <w:spacing w:line="240" w:lineRule="auto"/>
      <w:ind w:firstLine="720"/>
      <w:jc w:val="left"/>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unhideWhenUsed/>
    <w:rsid w:val="005550EE"/>
    <w:rPr>
      <w:sz w:val="20"/>
      <w:szCs w:val="20"/>
    </w:rPr>
  </w:style>
  <w:style w:type="character" w:customStyle="1" w:styleId="EndnoteTextChar">
    <w:name w:val="Endnote Text Char"/>
    <w:basedOn w:val="DefaultParagraphFont"/>
    <w:link w:val="EndnoteText"/>
    <w:uiPriority w:val="99"/>
    <w:rsid w:val="005550EE"/>
    <w:rPr>
      <w:rFonts w:ascii="Calibri" w:eastAsia="Calibri" w:hAnsi="Calibri" w:cs="Times New Roman"/>
      <w:sz w:val="20"/>
      <w:szCs w:val="20"/>
    </w:rPr>
  </w:style>
  <w:style w:type="character" w:styleId="EndnoteReference">
    <w:name w:val="endnote reference"/>
    <w:basedOn w:val="DefaultParagraphFont"/>
    <w:uiPriority w:val="99"/>
    <w:unhideWhenUsed/>
    <w:rsid w:val="005550EE"/>
    <w:rPr>
      <w:vertAlign w:val="superscript"/>
    </w:rPr>
  </w:style>
  <w:style w:type="character" w:styleId="Hyperlink">
    <w:name w:val="Hyperlink"/>
    <w:basedOn w:val="DefaultParagraphFont"/>
    <w:uiPriority w:val="99"/>
    <w:unhideWhenUsed/>
    <w:rsid w:val="005550EE"/>
    <w:rPr>
      <w:color w:val="0000FF"/>
      <w:u w:val="single"/>
    </w:rPr>
  </w:style>
  <w:style w:type="character" w:styleId="HTMLTypewriter">
    <w:name w:val="HTML Typewriter"/>
    <w:basedOn w:val="DefaultParagraphFont"/>
    <w:uiPriority w:val="99"/>
    <w:semiHidden/>
    <w:unhideWhenUsed/>
    <w:rsid w:val="005550EE"/>
    <w:rPr>
      <w:rFonts w:ascii="Courier New" w:eastAsia="Times New Roman" w:hAnsi="Courier New" w:cs="Courier New"/>
      <w:sz w:val="20"/>
      <w:szCs w:val="20"/>
    </w:rPr>
  </w:style>
  <w:style w:type="paragraph" w:customStyle="1" w:styleId="Default">
    <w:name w:val="Default"/>
    <w:uiPriority w:val="99"/>
    <w:semiHidden/>
    <w:rsid w:val="005550EE"/>
    <w:pPr>
      <w:autoSpaceDE w:val="0"/>
      <w:autoSpaceDN w:val="0"/>
      <w:adjustRightInd w:val="0"/>
      <w:spacing w:line="240" w:lineRule="auto"/>
      <w:ind w:firstLine="0"/>
      <w:jc w:val="left"/>
    </w:pPr>
    <w:rPr>
      <w:rFonts w:ascii="Calibri" w:eastAsia="Calibri" w:hAnsi="Calibri" w:cs="Calibri"/>
      <w:color w:val="000000"/>
      <w:sz w:val="24"/>
      <w:szCs w:val="24"/>
    </w:rPr>
  </w:style>
  <w:style w:type="paragraph" w:styleId="ListParagraph">
    <w:name w:val="List Paragraph"/>
    <w:basedOn w:val="Normal"/>
    <w:uiPriority w:val="34"/>
    <w:qFormat/>
    <w:rsid w:val="005550EE"/>
    <w:pPr>
      <w:ind w:left="720"/>
      <w:contextualSpacing/>
    </w:pPr>
  </w:style>
  <w:style w:type="paragraph" w:styleId="NormalWeb">
    <w:name w:val="Normal (Web)"/>
    <w:basedOn w:val="Normal"/>
    <w:uiPriority w:val="99"/>
    <w:unhideWhenUsed/>
    <w:rsid w:val="00176A39"/>
    <w:pPr>
      <w:spacing w:before="100" w:beforeAutospacing="1" w:after="100" w:afterAutospacing="1"/>
      <w:ind w:firstLine="0"/>
    </w:pPr>
    <w:rPr>
      <w:rFonts w:ascii="Times New Roman" w:eastAsia="Times New Roman" w:hAnsi="Times New Roman"/>
      <w:sz w:val="24"/>
      <w:szCs w:val="24"/>
    </w:rPr>
  </w:style>
  <w:style w:type="character" w:customStyle="1" w:styleId="unicode">
    <w:name w:val="unicode"/>
    <w:basedOn w:val="DefaultParagraphFont"/>
    <w:rsid w:val="00176A3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iyurabiu39@gmail.com" TargetMode="External"/><Relationship Id="rId13" Type="http://schemas.openxmlformats.org/officeDocument/2006/relationships/hyperlink" Target="http://www.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tavist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 TargetMode="External"/><Relationship Id="rId5" Type="http://schemas.openxmlformats.org/officeDocument/2006/relationships/webSettings" Target="webSettings.xml"/><Relationship Id="rId15" Type="http://schemas.openxmlformats.org/officeDocument/2006/relationships/hyperlink" Target="http://www.islamiconlineuniversity.com" TargetMode="External"/><Relationship Id="rId10" Type="http://schemas.openxmlformats.org/officeDocument/2006/relationships/hyperlink" Target="http://en.wikipedia.org/wiki/Proselytism" TargetMode="External"/><Relationship Id="rId4" Type="http://schemas.openxmlformats.org/officeDocument/2006/relationships/settings" Target="settings.xml"/><Relationship Id="rId9" Type="http://schemas.openxmlformats.org/officeDocument/2006/relationships/hyperlink" Target="http://en.wikipedia.org/wiki/Triconsonantal_root" TargetMode="External"/><Relationship Id="rId14" Type="http://schemas.openxmlformats.org/officeDocument/2006/relationships/hyperlink" Target="http://www.search.msn.com"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https://wiki.nus.edu.sg" TargetMode="External"/><Relationship Id="rId2" Type="http://schemas.openxmlformats.org/officeDocument/2006/relationships/hyperlink" Target="http://en.wikipedia.org/wiki/Dawah" TargetMode="External"/><Relationship Id="rId1" Type="http://schemas.openxmlformats.org/officeDocument/2006/relationships/hyperlink" Target="http://www.iou-global.com" TargetMode="External"/><Relationship Id="rId5" Type="http://schemas.openxmlformats.org/officeDocument/2006/relationships/hyperlink" Target="http://www.trovami.altervista.org" TargetMode="External"/><Relationship Id="rId4" Type="http://schemas.openxmlformats.org/officeDocument/2006/relationships/hyperlink" Target="http://www.iist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88706-0555-4478-92F3-EA718F4E2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5719</TotalTime>
  <Pages>15</Pages>
  <Words>3326</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316</cp:revision>
  <dcterms:created xsi:type="dcterms:W3CDTF">2015-05-07T06:09:00Z</dcterms:created>
  <dcterms:modified xsi:type="dcterms:W3CDTF">2015-05-12T19:19:00Z</dcterms:modified>
</cp:coreProperties>
</file>